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68" w:rsidRPr="008A7B77" w:rsidRDefault="00213468">
      <w:pPr>
        <w:rPr>
          <w:rFonts w:ascii="Times New Roman" w:hAnsi="Times New Roman" w:cs="Times New Roman"/>
          <w:sz w:val="24"/>
          <w:szCs w:val="24"/>
        </w:rPr>
      </w:pPr>
    </w:p>
    <w:p w:rsidR="00AB399D" w:rsidRPr="00AB399D" w:rsidRDefault="004225E7" w:rsidP="00AB399D">
      <w:pPr>
        <w:spacing w:after="0" w:line="240" w:lineRule="atLeast"/>
        <w:ind w:left="510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B399D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AB399D" w:rsidRPr="00AB399D">
        <w:rPr>
          <w:rFonts w:ascii="Times New Roman" w:hAnsi="Times New Roman" w:cs="Times New Roman"/>
          <w:sz w:val="20"/>
          <w:szCs w:val="20"/>
        </w:rPr>
        <w:t>1</w:t>
      </w:r>
      <w:r w:rsidRPr="00AB399D">
        <w:rPr>
          <w:rFonts w:ascii="Times New Roman" w:hAnsi="Times New Roman" w:cs="Times New Roman"/>
          <w:sz w:val="20"/>
          <w:szCs w:val="20"/>
        </w:rPr>
        <w:t xml:space="preserve">к </w:t>
      </w:r>
      <w:r w:rsidR="00AB399D" w:rsidRPr="00AB399D">
        <w:rPr>
          <w:rFonts w:ascii="Times New Roman" w:hAnsi="Times New Roman" w:cs="Times New Roman"/>
          <w:sz w:val="20"/>
          <w:szCs w:val="20"/>
        </w:rPr>
        <w:t>приказу ГБУ «МДН»</w:t>
      </w:r>
    </w:p>
    <w:p w:rsidR="004225E7" w:rsidRPr="00AB399D" w:rsidRDefault="004225E7" w:rsidP="00AB399D">
      <w:pPr>
        <w:spacing w:after="0" w:line="240" w:lineRule="atLeast"/>
        <w:ind w:left="5103"/>
        <w:rPr>
          <w:rFonts w:ascii="Times New Roman" w:hAnsi="Times New Roman" w:cs="Times New Roman"/>
          <w:sz w:val="20"/>
          <w:szCs w:val="20"/>
        </w:rPr>
      </w:pPr>
      <w:r w:rsidRPr="00AB399D">
        <w:rPr>
          <w:rFonts w:ascii="Times New Roman" w:hAnsi="Times New Roman" w:cs="Times New Roman"/>
          <w:sz w:val="20"/>
          <w:szCs w:val="20"/>
        </w:rPr>
        <w:t xml:space="preserve">от </w:t>
      </w:r>
      <w:r w:rsidR="00E31FCB">
        <w:rPr>
          <w:rFonts w:ascii="Times New Roman" w:hAnsi="Times New Roman" w:cs="Times New Roman"/>
          <w:sz w:val="20"/>
          <w:szCs w:val="20"/>
        </w:rPr>
        <w:t>17</w:t>
      </w:r>
      <w:r w:rsidRPr="00AB399D">
        <w:rPr>
          <w:rFonts w:ascii="Times New Roman" w:hAnsi="Times New Roman" w:cs="Times New Roman"/>
          <w:sz w:val="20"/>
          <w:szCs w:val="20"/>
        </w:rPr>
        <w:t>.</w:t>
      </w:r>
      <w:r w:rsidR="00E31FCB">
        <w:rPr>
          <w:rFonts w:ascii="Times New Roman" w:hAnsi="Times New Roman" w:cs="Times New Roman"/>
          <w:sz w:val="20"/>
          <w:szCs w:val="20"/>
        </w:rPr>
        <w:t>01.</w:t>
      </w:r>
      <w:r w:rsidRPr="00AB399D">
        <w:rPr>
          <w:rFonts w:ascii="Times New Roman" w:hAnsi="Times New Roman" w:cs="Times New Roman"/>
          <w:sz w:val="20"/>
          <w:szCs w:val="20"/>
        </w:rPr>
        <w:t>20</w:t>
      </w:r>
      <w:r w:rsidR="00816B62" w:rsidRPr="00AB399D">
        <w:rPr>
          <w:rFonts w:ascii="Times New Roman" w:hAnsi="Times New Roman" w:cs="Times New Roman"/>
          <w:sz w:val="20"/>
          <w:szCs w:val="20"/>
        </w:rPr>
        <w:t>2</w:t>
      </w:r>
      <w:r w:rsidR="00A54B18">
        <w:rPr>
          <w:rFonts w:ascii="Times New Roman" w:hAnsi="Times New Roman" w:cs="Times New Roman"/>
          <w:sz w:val="20"/>
          <w:szCs w:val="20"/>
        </w:rPr>
        <w:t>4</w:t>
      </w:r>
      <w:r w:rsidRPr="00AB399D">
        <w:rPr>
          <w:rFonts w:ascii="Times New Roman" w:hAnsi="Times New Roman" w:cs="Times New Roman"/>
          <w:sz w:val="20"/>
          <w:szCs w:val="20"/>
        </w:rPr>
        <w:t xml:space="preserve"> №</w:t>
      </w:r>
      <w:r w:rsidR="00AB399D">
        <w:rPr>
          <w:rFonts w:ascii="Times New Roman" w:hAnsi="Times New Roman" w:cs="Times New Roman"/>
          <w:sz w:val="20"/>
          <w:szCs w:val="20"/>
        </w:rPr>
        <w:t xml:space="preserve"> </w:t>
      </w:r>
      <w:r w:rsidR="0083394B">
        <w:rPr>
          <w:rFonts w:ascii="Times New Roman" w:hAnsi="Times New Roman" w:cs="Times New Roman"/>
          <w:sz w:val="20"/>
          <w:szCs w:val="20"/>
        </w:rPr>
        <w:t>6</w:t>
      </w:r>
      <w:r w:rsidR="00862326">
        <w:rPr>
          <w:rFonts w:ascii="Times New Roman" w:hAnsi="Times New Roman" w:cs="Times New Roman"/>
          <w:sz w:val="20"/>
          <w:szCs w:val="20"/>
        </w:rPr>
        <w:t xml:space="preserve"> -А</w:t>
      </w:r>
    </w:p>
    <w:p w:rsidR="004225E7" w:rsidRPr="008A7B77" w:rsidRDefault="004225E7" w:rsidP="004225E7">
      <w:pPr>
        <w:rPr>
          <w:rFonts w:ascii="Times New Roman" w:hAnsi="Times New Roman" w:cs="Times New Roman"/>
          <w:b/>
          <w:sz w:val="24"/>
          <w:szCs w:val="24"/>
        </w:rPr>
      </w:pPr>
    </w:p>
    <w:p w:rsidR="004225E7" w:rsidRPr="008A7B77" w:rsidRDefault="004225E7" w:rsidP="00816B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B77">
        <w:rPr>
          <w:rFonts w:ascii="Times New Roman" w:hAnsi="Times New Roman" w:cs="Times New Roman"/>
          <w:b/>
          <w:sz w:val="24"/>
          <w:szCs w:val="24"/>
        </w:rPr>
        <w:t>Антикоррупционный кодекс</w:t>
      </w:r>
    </w:p>
    <w:p w:rsidR="00816B62" w:rsidRDefault="004225E7" w:rsidP="00816B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B77">
        <w:rPr>
          <w:rFonts w:ascii="Times New Roman" w:hAnsi="Times New Roman" w:cs="Times New Roman"/>
          <w:b/>
          <w:sz w:val="24"/>
          <w:szCs w:val="24"/>
        </w:rPr>
        <w:t>Государственного бюджетного учреждения города Москвы</w:t>
      </w:r>
    </w:p>
    <w:p w:rsidR="004225E7" w:rsidRDefault="004225E7" w:rsidP="00816B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B77">
        <w:rPr>
          <w:rFonts w:ascii="Times New Roman" w:hAnsi="Times New Roman" w:cs="Times New Roman"/>
          <w:b/>
          <w:sz w:val="24"/>
          <w:szCs w:val="24"/>
        </w:rPr>
        <w:t>«Московский дом национальностей»</w:t>
      </w:r>
    </w:p>
    <w:p w:rsidR="00816B62" w:rsidRPr="008A7B77" w:rsidRDefault="00816B62" w:rsidP="00816B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99D" w:rsidRDefault="00AB399D" w:rsidP="00AB39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77" w:rsidRDefault="004225E7" w:rsidP="00AB3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9D">
        <w:rPr>
          <w:rFonts w:ascii="Times New Roman" w:hAnsi="Times New Roman" w:cs="Times New Roman"/>
          <w:b/>
          <w:sz w:val="24"/>
          <w:szCs w:val="24"/>
        </w:rPr>
        <w:t>Раздел I. Антикоррупционная политика Государственного бюджетного учреждения города Москвы «Московский дом национальностей»</w:t>
      </w:r>
      <w:r w:rsidR="008A7B77" w:rsidRPr="00AB399D">
        <w:rPr>
          <w:rFonts w:ascii="Times New Roman" w:hAnsi="Times New Roman" w:cs="Times New Roman"/>
          <w:b/>
          <w:sz w:val="24"/>
          <w:szCs w:val="24"/>
        </w:rPr>
        <w:t>.</w:t>
      </w:r>
    </w:p>
    <w:p w:rsidR="00AB399D" w:rsidRPr="00AB399D" w:rsidRDefault="00AB399D" w:rsidP="00AB3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A7B77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города Москвы «Московский дом национальностей» </w:t>
      </w:r>
      <w:r w:rsidR="008A7B77">
        <w:rPr>
          <w:rFonts w:ascii="Times New Roman" w:hAnsi="Times New Roman" w:cs="Times New Roman"/>
          <w:sz w:val="24"/>
          <w:szCs w:val="24"/>
        </w:rPr>
        <w:t xml:space="preserve">(далее – ГБУ «МДН», Учреждение) </w:t>
      </w:r>
      <w:r w:rsidRPr="008A7B77">
        <w:rPr>
          <w:rFonts w:ascii="Times New Roman" w:hAnsi="Times New Roman" w:cs="Times New Roman"/>
          <w:sz w:val="24"/>
          <w:szCs w:val="24"/>
        </w:rPr>
        <w:t>организует и осуществляет работу по предупреждению коррупции, минимизации и (или) ликвидации последствий коррупционных правонарушений в соответствии с требованиями Федерального закона от 25 декабря 2008 г. № 273-ФЗ «О противодействии коррупции», нормативных правовых актов Российской Федерации, нормативных правовых актов города Москвы и собственных локальных нормативных актов.</w:t>
      </w:r>
      <w:proofErr w:type="gramEnd"/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 xml:space="preserve">2. Основной целью профилактики коррупции в </w:t>
      </w:r>
      <w:r w:rsidR="008A7B77">
        <w:rPr>
          <w:rFonts w:ascii="Times New Roman" w:hAnsi="Times New Roman" w:cs="Times New Roman"/>
          <w:sz w:val="24"/>
          <w:szCs w:val="24"/>
        </w:rPr>
        <w:t>ГБУ «МДН»</w:t>
      </w:r>
      <w:r w:rsidRPr="008A7B77">
        <w:rPr>
          <w:rFonts w:ascii="Times New Roman" w:hAnsi="Times New Roman" w:cs="Times New Roman"/>
          <w:sz w:val="24"/>
          <w:szCs w:val="24"/>
        </w:rPr>
        <w:t xml:space="preserve"> является формирование нетерпимости работников к коррупционному поведению в любых формах проявления, соблюдение работниками антикоррупционных мер (стандартов) в трудовой деятельности и формирование навыков антикоррупционного поведения, а также минимизации имущественного и репутационного ущерба </w:t>
      </w:r>
      <w:r w:rsidR="008A7B77">
        <w:rPr>
          <w:rFonts w:ascii="Times New Roman" w:hAnsi="Times New Roman" w:cs="Times New Roman"/>
          <w:sz w:val="24"/>
          <w:szCs w:val="24"/>
        </w:rPr>
        <w:t xml:space="preserve">Учреждению и </w:t>
      </w:r>
      <w:r w:rsidRPr="008A7B77">
        <w:rPr>
          <w:rFonts w:ascii="Times New Roman" w:hAnsi="Times New Roman" w:cs="Times New Roman"/>
          <w:sz w:val="24"/>
          <w:szCs w:val="24"/>
        </w:rPr>
        <w:t>органам исполнительной власти города Москвы.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3. Антикоррупционная работа проводится на принципах законности, публичности и открытости, добросовестной конкуренции, приоритетного применения мер по предупреждению коррупции, неотвратимости ответственности работников за совершение коррупционных правонарушений.</w:t>
      </w:r>
    </w:p>
    <w:p w:rsidR="004225E7" w:rsidRPr="008A7B77" w:rsidRDefault="008A7B7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«МДН»</w:t>
      </w:r>
      <w:r w:rsidR="004225E7" w:rsidRPr="008A7B77">
        <w:rPr>
          <w:rFonts w:ascii="Times New Roman" w:hAnsi="Times New Roman" w:cs="Times New Roman"/>
          <w:sz w:val="24"/>
          <w:szCs w:val="24"/>
        </w:rPr>
        <w:t xml:space="preserve"> осуществляет активное сотрудничество с правоохранительными органами в вопросах предупреждения коррупционных правонарушений.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 xml:space="preserve">4. Положения антикоррупционной политики </w:t>
      </w:r>
      <w:r w:rsidR="008A7B77">
        <w:rPr>
          <w:rFonts w:ascii="Times New Roman" w:hAnsi="Times New Roman" w:cs="Times New Roman"/>
          <w:sz w:val="24"/>
          <w:szCs w:val="24"/>
        </w:rPr>
        <w:t>ГБУ «МДН»</w:t>
      </w:r>
      <w:r w:rsidRPr="008A7B77">
        <w:rPr>
          <w:rFonts w:ascii="Times New Roman" w:hAnsi="Times New Roman" w:cs="Times New Roman"/>
          <w:sz w:val="24"/>
          <w:szCs w:val="24"/>
        </w:rPr>
        <w:t xml:space="preserve"> распространяются на всех работников вне зависимости от занимаемой должности и выполняемых функций.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 xml:space="preserve">5. Обязанности и ответственность </w:t>
      </w:r>
      <w:r w:rsidR="008A7B77">
        <w:rPr>
          <w:rFonts w:ascii="Times New Roman" w:hAnsi="Times New Roman" w:cs="Times New Roman"/>
          <w:sz w:val="24"/>
          <w:szCs w:val="24"/>
        </w:rPr>
        <w:t xml:space="preserve">директора Учреждения </w:t>
      </w:r>
      <w:r w:rsidRPr="008A7B77">
        <w:rPr>
          <w:rFonts w:ascii="Times New Roman" w:hAnsi="Times New Roman" w:cs="Times New Roman"/>
          <w:sz w:val="24"/>
          <w:szCs w:val="24"/>
        </w:rPr>
        <w:t>и работников в вопросах предупреждения коррупционных правонарушений закреплены в трудовых договорах, а также отдельных локальных нормативных актах, которые они обязуются выполнять.</w:t>
      </w:r>
    </w:p>
    <w:p w:rsidR="004225E7" w:rsidRPr="006D6476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 xml:space="preserve">6. Используемые в локальных нормативных актах </w:t>
      </w:r>
      <w:r w:rsidR="008A7B77">
        <w:rPr>
          <w:rFonts w:ascii="Times New Roman" w:hAnsi="Times New Roman" w:cs="Times New Roman"/>
          <w:sz w:val="24"/>
          <w:szCs w:val="24"/>
        </w:rPr>
        <w:t>Уч</w:t>
      </w:r>
      <w:r w:rsidRPr="008A7B77">
        <w:rPr>
          <w:rFonts w:ascii="Times New Roman" w:hAnsi="Times New Roman" w:cs="Times New Roman"/>
          <w:sz w:val="24"/>
          <w:szCs w:val="24"/>
        </w:rPr>
        <w:t>реждения понятия «коррупция», «противодействие коррупции», «предупреждение коррупции», «конфликт интересов», «личная заинтересованность» применяются с учетом статей 1 и 10 Федерального закона от 25 декабря 2008 г. № 273-ФЗ «О противодействии коррупции»</w:t>
      </w:r>
      <w:r w:rsidR="00FD01CD">
        <w:rPr>
          <w:rFonts w:ascii="Times New Roman" w:hAnsi="Times New Roman" w:cs="Times New Roman"/>
          <w:sz w:val="24"/>
          <w:szCs w:val="24"/>
        </w:rPr>
        <w:t xml:space="preserve">, </w:t>
      </w:r>
      <w:r w:rsidR="00FD01CD" w:rsidRPr="006D6476">
        <w:rPr>
          <w:rFonts w:ascii="Times New Roman" w:hAnsi="Times New Roman" w:cs="Times New Roman"/>
          <w:sz w:val="24"/>
          <w:szCs w:val="24"/>
        </w:rPr>
        <w:t>статьи 27 Федерального закона от 12 января 1996 г. № 7-ФЗ «О некоммерческих организациях»</w:t>
      </w:r>
      <w:r w:rsidRPr="006D6476">
        <w:rPr>
          <w:rFonts w:ascii="Times New Roman" w:hAnsi="Times New Roman" w:cs="Times New Roman"/>
          <w:sz w:val="24"/>
          <w:szCs w:val="24"/>
        </w:rPr>
        <w:t>.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7. При реализаци</w:t>
      </w:r>
      <w:r w:rsidR="00FD01CD">
        <w:rPr>
          <w:rFonts w:ascii="Times New Roman" w:hAnsi="Times New Roman" w:cs="Times New Roman"/>
          <w:sz w:val="24"/>
          <w:szCs w:val="24"/>
        </w:rPr>
        <w:t xml:space="preserve">и антикоррупционной политики в ГБУ «МДН» </w:t>
      </w:r>
      <w:r w:rsidRPr="008A7B77">
        <w:rPr>
          <w:rFonts w:ascii="Times New Roman" w:hAnsi="Times New Roman" w:cs="Times New Roman"/>
          <w:sz w:val="24"/>
          <w:szCs w:val="24"/>
        </w:rPr>
        <w:t>регулярно проводится оценка коррупционных рисков в целях выявления сфер</w:t>
      </w:r>
      <w:r w:rsidR="00FD01CD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деятельности, наиболее подверженных таким рискам, разрабатываются и</w:t>
      </w:r>
      <w:r w:rsidR="00FD01CD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устанавливаются антикоррупционные меры (стандарты) и процедуры, проводится</w:t>
      </w:r>
      <w:r w:rsidR="00FD01CD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комплекс мероприятий по профилактике коррупционных правонарушений.</w:t>
      </w:r>
    </w:p>
    <w:p w:rsidR="004225E7" w:rsidRPr="008A7B77" w:rsidRDefault="004225E7" w:rsidP="00466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 xml:space="preserve">8. Реализация мероприятий по предупреждению коррупции в </w:t>
      </w:r>
      <w:r w:rsidR="00FD01CD">
        <w:rPr>
          <w:rFonts w:ascii="Times New Roman" w:hAnsi="Times New Roman" w:cs="Times New Roman"/>
          <w:sz w:val="24"/>
          <w:szCs w:val="24"/>
        </w:rPr>
        <w:t xml:space="preserve">ГБУ «МДН» </w:t>
      </w:r>
      <w:r w:rsidRPr="008A7B77">
        <w:rPr>
          <w:rFonts w:ascii="Times New Roman" w:hAnsi="Times New Roman" w:cs="Times New Roman"/>
          <w:sz w:val="24"/>
          <w:szCs w:val="24"/>
        </w:rPr>
        <w:t>осуществляется в соответствии с планом противодействия коррупции</w:t>
      </w:r>
      <w:r w:rsidR="00FD01CD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в </w:t>
      </w:r>
      <w:r w:rsidR="00FD01CD">
        <w:rPr>
          <w:rFonts w:ascii="Times New Roman" w:hAnsi="Times New Roman" w:cs="Times New Roman"/>
          <w:sz w:val="24"/>
          <w:szCs w:val="24"/>
        </w:rPr>
        <w:t>Учреждении</w:t>
      </w:r>
      <w:r w:rsidRPr="008A7B77">
        <w:rPr>
          <w:rFonts w:ascii="Times New Roman" w:hAnsi="Times New Roman" w:cs="Times New Roman"/>
          <w:sz w:val="24"/>
          <w:szCs w:val="24"/>
        </w:rPr>
        <w:t xml:space="preserve"> и в </w:t>
      </w:r>
      <w:r w:rsidR="00FD01CD">
        <w:rPr>
          <w:rFonts w:ascii="Times New Roman" w:hAnsi="Times New Roman" w:cs="Times New Roman"/>
          <w:sz w:val="24"/>
          <w:szCs w:val="24"/>
        </w:rPr>
        <w:t>Департаменте</w:t>
      </w:r>
      <w:r w:rsidR="00466677">
        <w:rPr>
          <w:rFonts w:ascii="Times New Roman" w:hAnsi="Times New Roman" w:cs="Times New Roman"/>
          <w:sz w:val="24"/>
          <w:szCs w:val="24"/>
        </w:rPr>
        <w:t xml:space="preserve"> </w:t>
      </w:r>
      <w:r w:rsidR="00FD01CD">
        <w:rPr>
          <w:rFonts w:ascii="Times New Roman" w:hAnsi="Times New Roman" w:cs="Times New Roman"/>
          <w:sz w:val="24"/>
          <w:szCs w:val="24"/>
        </w:rPr>
        <w:t xml:space="preserve">национальной политики и межрегиональных связей города Москвы (Далее </w:t>
      </w:r>
      <w:proofErr w:type="gramStart"/>
      <w:r w:rsidR="00FD01CD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FD01CD">
        <w:rPr>
          <w:rFonts w:ascii="Times New Roman" w:hAnsi="Times New Roman" w:cs="Times New Roman"/>
          <w:sz w:val="24"/>
          <w:szCs w:val="24"/>
        </w:rPr>
        <w:t>НПиМС)</w:t>
      </w:r>
      <w:r w:rsidRPr="008A7B77">
        <w:rPr>
          <w:rFonts w:ascii="Times New Roman" w:hAnsi="Times New Roman" w:cs="Times New Roman"/>
          <w:sz w:val="24"/>
          <w:szCs w:val="24"/>
        </w:rPr>
        <w:t>.</w:t>
      </w:r>
    </w:p>
    <w:p w:rsidR="004225E7" w:rsidRPr="008A7B77" w:rsidRDefault="004225E7" w:rsidP="00466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Мероприятиями, направленными на предупреждение коррупции, являются:</w:t>
      </w:r>
    </w:p>
    <w:p w:rsidR="004225E7" w:rsidRPr="008A7B77" w:rsidRDefault="004225E7" w:rsidP="00466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lastRenderedPageBreak/>
        <w:t>– предотвращение, выявление и урегулирование конфликта интересов,</w:t>
      </w:r>
      <w:r w:rsidR="00FD01CD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стороной которого являются работники </w:t>
      </w:r>
      <w:r w:rsidR="00FD01CD">
        <w:rPr>
          <w:rFonts w:ascii="Times New Roman" w:hAnsi="Times New Roman" w:cs="Times New Roman"/>
          <w:sz w:val="24"/>
          <w:szCs w:val="24"/>
        </w:rPr>
        <w:t>ГБУ «МДН»</w:t>
      </w:r>
      <w:r w:rsidRPr="008A7B77">
        <w:rPr>
          <w:rFonts w:ascii="Times New Roman" w:hAnsi="Times New Roman" w:cs="Times New Roman"/>
          <w:sz w:val="24"/>
          <w:szCs w:val="24"/>
        </w:rPr>
        <w:t>;</w:t>
      </w:r>
    </w:p>
    <w:p w:rsidR="004225E7" w:rsidRPr="008A7B77" w:rsidRDefault="004225E7" w:rsidP="00AB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оценка коррупционных рисков;</w:t>
      </w:r>
    </w:p>
    <w:p w:rsidR="004225E7" w:rsidRPr="008A7B77" w:rsidRDefault="004225E7" w:rsidP="00AB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предупреждение коррупции при взаимодействии с контрагентами;</w:t>
      </w:r>
    </w:p>
    <w:p w:rsidR="004225E7" w:rsidRPr="008A7B77" w:rsidRDefault="004225E7" w:rsidP="00AB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антикоррупционное просвещение работников;</w:t>
      </w:r>
    </w:p>
    <w:p w:rsidR="004225E7" w:rsidRPr="008A7B77" w:rsidRDefault="004225E7" w:rsidP="00AB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внутренний контроль и аудит;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взаимодействие с контрольно-надзорными органами в сфере противодействия</w:t>
      </w:r>
      <w:r w:rsidR="00FD01CD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коррупции.</w:t>
      </w:r>
    </w:p>
    <w:p w:rsidR="00FD01CD" w:rsidRDefault="00FD01CD" w:rsidP="00AB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 xml:space="preserve">9. </w:t>
      </w:r>
      <w:r w:rsidR="00FD01CD">
        <w:rPr>
          <w:rFonts w:ascii="Times New Roman" w:hAnsi="Times New Roman" w:cs="Times New Roman"/>
          <w:sz w:val="24"/>
          <w:szCs w:val="24"/>
        </w:rPr>
        <w:t xml:space="preserve">Директор Учреждения </w:t>
      </w:r>
      <w:r w:rsidRPr="008A7B77">
        <w:rPr>
          <w:rFonts w:ascii="Times New Roman" w:hAnsi="Times New Roman" w:cs="Times New Roman"/>
          <w:sz w:val="24"/>
          <w:szCs w:val="24"/>
        </w:rPr>
        <w:t>ежегодно утверждает Перечень</w:t>
      </w:r>
      <w:r w:rsidR="00FD01CD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должностей работников, исполнение обязанностей по которым связано</w:t>
      </w:r>
      <w:r w:rsidR="00FD01CD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с коррупционными рисками.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 xml:space="preserve">10. Работники </w:t>
      </w:r>
      <w:r w:rsidR="00FD01CD">
        <w:rPr>
          <w:rFonts w:ascii="Times New Roman" w:hAnsi="Times New Roman" w:cs="Times New Roman"/>
          <w:sz w:val="24"/>
          <w:szCs w:val="24"/>
        </w:rPr>
        <w:t>Учреждения</w:t>
      </w:r>
      <w:r w:rsidRPr="008A7B77">
        <w:rPr>
          <w:rFonts w:ascii="Times New Roman" w:hAnsi="Times New Roman" w:cs="Times New Roman"/>
          <w:sz w:val="24"/>
          <w:szCs w:val="24"/>
        </w:rPr>
        <w:t xml:space="preserve"> при исполнении своих трудовых</w:t>
      </w:r>
      <w:r w:rsidR="00FD01CD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обязанностей, возложенных на них трудовым договором, независимо от занимаемых</w:t>
      </w:r>
      <w:r w:rsidR="00FD01CD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должностей обязаны: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соблюдать антикоррупционную политику и локальные нормативные акты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="00FD01CD">
        <w:rPr>
          <w:rFonts w:ascii="Times New Roman" w:hAnsi="Times New Roman" w:cs="Times New Roman"/>
          <w:sz w:val="24"/>
          <w:szCs w:val="24"/>
        </w:rPr>
        <w:t xml:space="preserve">ГБУ «МДН» </w:t>
      </w:r>
      <w:r w:rsidRPr="008A7B77">
        <w:rPr>
          <w:rFonts w:ascii="Times New Roman" w:hAnsi="Times New Roman" w:cs="Times New Roman"/>
          <w:sz w:val="24"/>
          <w:szCs w:val="24"/>
        </w:rPr>
        <w:t>по вопросам противодействия коррупции;</w:t>
      </w:r>
    </w:p>
    <w:p w:rsidR="004225E7" w:rsidRPr="008A7B77" w:rsidRDefault="004225E7" w:rsidP="00AB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не совершать действий (проявлять бездействие), влекущих причинение</w:t>
      </w:r>
      <w:r w:rsidR="00FD01CD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имущественного и репутационного ущерба </w:t>
      </w:r>
      <w:r w:rsidR="00FD01CD">
        <w:rPr>
          <w:rFonts w:ascii="Times New Roman" w:hAnsi="Times New Roman" w:cs="Times New Roman"/>
          <w:sz w:val="24"/>
          <w:szCs w:val="24"/>
        </w:rPr>
        <w:t>ГБУ «МДН»</w:t>
      </w:r>
      <w:r w:rsidRPr="008A7B77">
        <w:rPr>
          <w:rFonts w:ascii="Times New Roman" w:hAnsi="Times New Roman" w:cs="Times New Roman"/>
          <w:sz w:val="24"/>
          <w:szCs w:val="24"/>
        </w:rPr>
        <w:t>,</w:t>
      </w:r>
      <w:r w:rsidR="00FD01CD">
        <w:rPr>
          <w:rFonts w:ascii="Times New Roman" w:hAnsi="Times New Roman" w:cs="Times New Roman"/>
          <w:sz w:val="24"/>
          <w:szCs w:val="24"/>
        </w:rPr>
        <w:t xml:space="preserve"> ДНПиМС</w:t>
      </w:r>
      <w:r w:rsidRPr="008A7B77">
        <w:rPr>
          <w:rFonts w:ascii="Times New Roman" w:hAnsi="Times New Roman" w:cs="Times New Roman"/>
          <w:sz w:val="24"/>
          <w:szCs w:val="24"/>
        </w:rPr>
        <w:t xml:space="preserve"> и Правительству Москвы;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не использовать должностные полномочия в интересах сторонних</w:t>
      </w:r>
      <w:r w:rsidR="00FD01CD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организаций, юридических и физических лиц с целью получения какой-либо выгоды</w:t>
      </w:r>
      <w:r w:rsidR="00FD01CD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для себя или третьих лиц;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 xml:space="preserve">– уведомлять правоохранительные органы и </w:t>
      </w:r>
      <w:r w:rsidR="00FD01CD">
        <w:rPr>
          <w:rFonts w:ascii="Times New Roman" w:hAnsi="Times New Roman" w:cs="Times New Roman"/>
          <w:sz w:val="24"/>
          <w:szCs w:val="24"/>
        </w:rPr>
        <w:t xml:space="preserve">директора Учреждения </w:t>
      </w:r>
      <w:r w:rsidRPr="008A7B77">
        <w:rPr>
          <w:rFonts w:ascii="Times New Roman" w:hAnsi="Times New Roman" w:cs="Times New Roman"/>
          <w:sz w:val="24"/>
          <w:szCs w:val="24"/>
        </w:rPr>
        <w:t>о фактах обращения к работнику в целях склонения к совершению</w:t>
      </w:r>
      <w:r w:rsidR="00FD01CD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коррупционных правонарушений;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 xml:space="preserve">– уведомлять </w:t>
      </w:r>
      <w:r w:rsidR="00FD01CD" w:rsidRPr="00FD01CD">
        <w:rPr>
          <w:rFonts w:ascii="Times New Roman" w:hAnsi="Times New Roman" w:cs="Times New Roman"/>
          <w:sz w:val="24"/>
          <w:szCs w:val="24"/>
        </w:rPr>
        <w:t xml:space="preserve">директора Учреждения </w:t>
      </w:r>
      <w:r w:rsidRPr="008A7B77">
        <w:rPr>
          <w:rFonts w:ascii="Times New Roman" w:hAnsi="Times New Roman" w:cs="Times New Roman"/>
          <w:sz w:val="24"/>
          <w:szCs w:val="24"/>
        </w:rPr>
        <w:t>о конфликте интересов</w:t>
      </w:r>
      <w:r w:rsidR="00FD01CD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или о возможности его возникновения;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не допускать действий и высказываний, которые могут быть восприняты</w:t>
      </w:r>
      <w:r w:rsidR="00FD01CD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окружающими как согласие принять взятку или как просьба о даче взятки;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не допускать случаев безвозмездного получения услуг, результатов</w:t>
      </w:r>
      <w:r w:rsidR="00FD01CD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выполненных работ, а также безвозмездного получения имущества от организаций,</w:t>
      </w:r>
      <w:r w:rsidR="00FD01CD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юридических и физических лиц, являющихся контрагентами </w:t>
      </w:r>
      <w:r w:rsidR="00FD01CD">
        <w:rPr>
          <w:rFonts w:ascii="Times New Roman" w:hAnsi="Times New Roman" w:cs="Times New Roman"/>
          <w:sz w:val="24"/>
          <w:szCs w:val="24"/>
        </w:rPr>
        <w:t>ГБУ «МДН»</w:t>
      </w:r>
      <w:r w:rsidRPr="008A7B77">
        <w:rPr>
          <w:rFonts w:ascii="Times New Roman" w:hAnsi="Times New Roman" w:cs="Times New Roman"/>
          <w:sz w:val="24"/>
          <w:szCs w:val="24"/>
        </w:rPr>
        <w:t>.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 xml:space="preserve">11. </w:t>
      </w:r>
      <w:r w:rsidR="00FD01CD">
        <w:rPr>
          <w:rFonts w:ascii="Times New Roman" w:hAnsi="Times New Roman" w:cs="Times New Roman"/>
          <w:sz w:val="24"/>
          <w:szCs w:val="24"/>
        </w:rPr>
        <w:t>Д</w:t>
      </w:r>
      <w:r w:rsidR="00FD01CD" w:rsidRPr="00FD01CD">
        <w:rPr>
          <w:rFonts w:ascii="Times New Roman" w:hAnsi="Times New Roman" w:cs="Times New Roman"/>
          <w:sz w:val="24"/>
          <w:szCs w:val="24"/>
        </w:rPr>
        <w:t xml:space="preserve">иректор Учреждения </w:t>
      </w:r>
      <w:proofErr w:type="gramStart"/>
      <w:r w:rsidRPr="008A7B77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8A7B77">
        <w:rPr>
          <w:rFonts w:ascii="Times New Roman" w:hAnsi="Times New Roman" w:cs="Times New Roman"/>
          <w:sz w:val="24"/>
          <w:szCs w:val="24"/>
        </w:rPr>
        <w:t xml:space="preserve"> сообщать</w:t>
      </w:r>
      <w:r w:rsidR="00FD01CD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в </w:t>
      </w:r>
      <w:r w:rsidR="00FD01CD">
        <w:rPr>
          <w:rFonts w:ascii="Times New Roman" w:hAnsi="Times New Roman" w:cs="Times New Roman"/>
          <w:sz w:val="24"/>
          <w:szCs w:val="24"/>
        </w:rPr>
        <w:t>ДНПиМС</w:t>
      </w:r>
      <w:r w:rsidRPr="008A7B77">
        <w:rPr>
          <w:rFonts w:ascii="Times New Roman" w:hAnsi="Times New Roman" w:cs="Times New Roman"/>
          <w:sz w:val="24"/>
          <w:szCs w:val="24"/>
        </w:rPr>
        <w:t xml:space="preserve"> и правоохранительные органы</w:t>
      </w:r>
      <w:r w:rsidR="00B17856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о случаях совершения коррупционных правонарушений, о которых </w:t>
      </w:r>
      <w:r w:rsidR="00FD01CD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8A7B77">
        <w:rPr>
          <w:rFonts w:ascii="Times New Roman" w:hAnsi="Times New Roman" w:cs="Times New Roman"/>
          <w:sz w:val="24"/>
          <w:szCs w:val="24"/>
        </w:rPr>
        <w:t>стало известно, а также о случаях обнаружения признаков коррупционных</w:t>
      </w:r>
      <w:r w:rsidR="00FD01CD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правонарушений в действиях работников.</w:t>
      </w:r>
    </w:p>
    <w:p w:rsidR="004225E7" w:rsidRPr="008A7B77" w:rsidRDefault="00FD01CD" w:rsidP="00AB3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D01CD">
        <w:rPr>
          <w:rFonts w:ascii="Times New Roman" w:hAnsi="Times New Roman" w:cs="Times New Roman"/>
          <w:sz w:val="24"/>
          <w:szCs w:val="24"/>
        </w:rPr>
        <w:t xml:space="preserve">иректор Учреждения </w:t>
      </w:r>
      <w:r w:rsidR="004225E7" w:rsidRPr="008A7B77">
        <w:rPr>
          <w:rFonts w:ascii="Times New Roman" w:hAnsi="Times New Roman" w:cs="Times New Roman"/>
          <w:sz w:val="24"/>
          <w:szCs w:val="24"/>
        </w:rPr>
        <w:t>и работники оказывают содействие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5E7" w:rsidRPr="008A7B77">
        <w:rPr>
          <w:rFonts w:ascii="Times New Roman" w:hAnsi="Times New Roman" w:cs="Times New Roman"/>
          <w:sz w:val="24"/>
          <w:szCs w:val="24"/>
        </w:rPr>
        <w:t>правоохранительным органам в выявлении и расследовании фактов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5E7" w:rsidRPr="008A7B77">
        <w:rPr>
          <w:rFonts w:ascii="Times New Roman" w:hAnsi="Times New Roman" w:cs="Times New Roman"/>
          <w:sz w:val="24"/>
          <w:szCs w:val="24"/>
        </w:rPr>
        <w:t>коррупционных правонарушений, а также предпринимают необходимые меры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5E7" w:rsidRPr="008A7B77">
        <w:rPr>
          <w:rFonts w:ascii="Times New Roman" w:hAnsi="Times New Roman" w:cs="Times New Roman"/>
          <w:sz w:val="24"/>
          <w:szCs w:val="24"/>
        </w:rPr>
        <w:t>сохранению и передаче в правоохранительные органы документов и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5E7" w:rsidRPr="008A7B77">
        <w:rPr>
          <w:rFonts w:ascii="Times New Roman" w:hAnsi="Times New Roman" w:cs="Times New Roman"/>
          <w:sz w:val="24"/>
          <w:szCs w:val="24"/>
        </w:rPr>
        <w:t>содержащихся в них данных в установленном порядке.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B17856">
        <w:rPr>
          <w:rFonts w:ascii="Times New Roman" w:hAnsi="Times New Roman" w:cs="Times New Roman"/>
          <w:sz w:val="24"/>
          <w:szCs w:val="24"/>
        </w:rPr>
        <w:t xml:space="preserve">ГБУ «МДН» </w:t>
      </w:r>
      <w:r w:rsidRPr="008A7B77">
        <w:rPr>
          <w:rFonts w:ascii="Times New Roman" w:hAnsi="Times New Roman" w:cs="Times New Roman"/>
          <w:sz w:val="24"/>
          <w:szCs w:val="24"/>
        </w:rPr>
        <w:t>воздерживается от применения санкций</w:t>
      </w:r>
      <w:r w:rsidR="00B17856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в отношении работников, сообщивших в контрольно-надзорные и</w:t>
      </w:r>
      <w:r w:rsidR="00B17856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правоохранительные органы о ставшей им известной в ходе выполнения трудовых</w:t>
      </w:r>
      <w:r w:rsidR="00B17856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функций информации о подготовке к </w:t>
      </w:r>
      <w:r w:rsidR="00B17856">
        <w:rPr>
          <w:rFonts w:ascii="Times New Roman" w:hAnsi="Times New Roman" w:cs="Times New Roman"/>
          <w:sz w:val="24"/>
          <w:szCs w:val="24"/>
        </w:rPr>
        <w:t>с</w:t>
      </w:r>
      <w:r w:rsidRPr="008A7B77">
        <w:rPr>
          <w:rFonts w:ascii="Times New Roman" w:hAnsi="Times New Roman" w:cs="Times New Roman"/>
          <w:sz w:val="24"/>
          <w:szCs w:val="24"/>
        </w:rPr>
        <w:t>овершению, совершении или совершенном</w:t>
      </w:r>
      <w:r w:rsidR="00B17856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коррупционном правонарушении.</w:t>
      </w:r>
      <w:proofErr w:type="gramEnd"/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 xml:space="preserve">13. </w:t>
      </w:r>
      <w:r w:rsidR="00B17856">
        <w:rPr>
          <w:rFonts w:ascii="Times New Roman" w:hAnsi="Times New Roman" w:cs="Times New Roman"/>
          <w:sz w:val="24"/>
          <w:szCs w:val="24"/>
        </w:rPr>
        <w:t xml:space="preserve">ГБУ «МДН» </w:t>
      </w:r>
      <w:r w:rsidRPr="008A7B77">
        <w:rPr>
          <w:rFonts w:ascii="Times New Roman" w:hAnsi="Times New Roman" w:cs="Times New Roman"/>
          <w:sz w:val="24"/>
          <w:szCs w:val="24"/>
        </w:rPr>
        <w:t>воздерживается от взаимодействия</w:t>
      </w:r>
      <w:r w:rsidR="00B17856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с посредниками, агентами, партнерами, иными лицами, действующими от </w:t>
      </w:r>
      <w:r w:rsidR="0041236B">
        <w:rPr>
          <w:rFonts w:ascii="Times New Roman" w:hAnsi="Times New Roman" w:cs="Times New Roman"/>
          <w:sz w:val="24"/>
          <w:szCs w:val="24"/>
        </w:rPr>
        <w:t>Учреждения</w:t>
      </w:r>
      <w:r w:rsidRPr="008A7B77">
        <w:rPr>
          <w:rFonts w:ascii="Times New Roman" w:hAnsi="Times New Roman" w:cs="Times New Roman"/>
          <w:sz w:val="24"/>
          <w:szCs w:val="24"/>
        </w:rPr>
        <w:t xml:space="preserve"> или в ее интересах, которыми совершаются или могут</w:t>
      </w:r>
      <w:r w:rsidR="00B17856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быть совершены действия, нарушающие принципы и требования</w:t>
      </w:r>
      <w:r w:rsidR="00B17856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антикоррупционной политики или создающие риски, в том числе репутационные,</w:t>
      </w:r>
      <w:r w:rsidR="00B17856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для органов исполнительной власти города Москвы, </w:t>
      </w:r>
      <w:r w:rsidR="00B17856">
        <w:rPr>
          <w:rFonts w:ascii="Times New Roman" w:hAnsi="Times New Roman" w:cs="Times New Roman"/>
          <w:sz w:val="24"/>
          <w:szCs w:val="24"/>
        </w:rPr>
        <w:t xml:space="preserve">ГБУ «МДН» </w:t>
      </w:r>
      <w:r w:rsidRPr="008A7B77">
        <w:rPr>
          <w:rFonts w:ascii="Times New Roman" w:hAnsi="Times New Roman" w:cs="Times New Roman"/>
          <w:sz w:val="24"/>
          <w:szCs w:val="24"/>
        </w:rPr>
        <w:t>и</w:t>
      </w:r>
      <w:r w:rsidR="00B17856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ее </w:t>
      </w:r>
      <w:r w:rsidRPr="0041236B">
        <w:rPr>
          <w:rFonts w:ascii="Times New Roman" w:hAnsi="Times New Roman" w:cs="Times New Roman"/>
          <w:sz w:val="24"/>
          <w:szCs w:val="24"/>
        </w:rPr>
        <w:t>работников.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 xml:space="preserve">14. </w:t>
      </w:r>
      <w:r w:rsidR="0041236B">
        <w:rPr>
          <w:rFonts w:ascii="Times New Roman" w:hAnsi="Times New Roman" w:cs="Times New Roman"/>
          <w:sz w:val="24"/>
          <w:szCs w:val="24"/>
        </w:rPr>
        <w:t>ГБУ «МДН»</w:t>
      </w:r>
      <w:r w:rsidRPr="008A7B77">
        <w:rPr>
          <w:rFonts w:ascii="Times New Roman" w:hAnsi="Times New Roman" w:cs="Times New Roman"/>
          <w:sz w:val="24"/>
          <w:szCs w:val="24"/>
        </w:rPr>
        <w:t xml:space="preserve"> не обращается к физическим и юридическим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лицам с целью выполнения ими действий, противоречащих принципам и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требованиям антикоррупционной политики или положениям законодательства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Российской Федерации, и приветствует принятие контрагентами аналогичных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антикоррупционной политике внутренних локальных нормативных актов по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противодействию вовлечению в коррупционную деятельность.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lastRenderedPageBreak/>
        <w:t>15. Трудовой договор с работником в случае совершения им коррупционных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правонарушений (дисциплинарных проступков) подлежит расторжению (может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быть расторгнут) в установленном порядке в соответствии с Трудовым кодексом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 xml:space="preserve">16. Антикоррупционная политика </w:t>
      </w:r>
      <w:r w:rsidR="0041236B">
        <w:rPr>
          <w:rFonts w:ascii="Times New Roman" w:hAnsi="Times New Roman" w:cs="Times New Roman"/>
          <w:sz w:val="24"/>
          <w:szCs w:val="24"/>
        </w:rPr>
        <w:t>ГБУ «МДН»</w:t>
      </w:r>
      <w:r w:rsidRPr="008A7B77">
        <w:rPr>
          <w:rFonts w:ascii="Times New Roman" w:hAnsi="Times New Roman" w:cs="Times New Roman"/>
          <w:sz w:val="24"/>
          <w:szCs w:val="24"/>
        </w:rPr>
        <w:t xml:space="preserve"> подлежит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пересмотру в случае выявления неэффективности ее положений и (или) связанных с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ней механизмов по предотвращению коррупции, а также в случае изменения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требований федеральных законов и иных нормативных правовых актов Российской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Федерации, законов и иных нормативных правовых актов города Москвы.</w:t>
      </w:r>
    </w:p>
    <w:p w:rsidR="00AB399D" w:rsidRDefault="00AB399D" w:rsidP="00AB3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5E7" w:rsidRDefault="004225E7" w:rsidP="00AB3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99D">
        <w:rPr>
          <w:rFonts w:ascii="Times New Roman" w:hAnsi="Times New Roman" w:cs="Times New Roman"/>
          <w:b/>
          <w:sz w:val="24"/>
          <w:szCs w:val="24"/>
        </w:rPr>
        <w:t>Раздел II. Конфликт интересов</w:t>
      </w:r>
    </w:p>
    <w:p w:rsidR="00AB399D" w:rsidRPr="00AB399D" w:rsidRDefault="00AB399D" w:rsidP="00AB3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A7B77">
        <w:rPr>
          <w:rFonts w:ascii="Times New Roman" w:hAnsi="Times New Roman" w:cs="Times New Roman"/>
          <w:sz w:val="24"/>
          <w:szCs w:val="24"/>
        </w:rPr>
        <w:t>Конфликт интересов – ситуация, при которой личная заинтересованность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(прямая или косвенная) работника </w:t>
      </w:r>
      <w:r w:rsidR="00AB399D">
        <w:rPr>
          <w:rFonts w:ascii="Times New Roman" w:hAnsi="Times New Roman" w:cs="Times New Roman"/>
          <w:sz w:val="24"/>
          <w:szCs w:val="24"/>
        </w:rPr>
        <w:t>ГБУ «МДН»</w:t>
      </w:r>
      <w:r w:rsidRPr="008A7B77">
        <w:rPr>
          <w:rFonts w:ascii="Times New Roman" w:hAnsi="Times New Roman" w:cs="Times New Roman"/>
          <w:sz w:val="24"/>
          <w:szCs w:val="24"/>
        </w:rPr>
        <w:t xml:space="preserve"> влияет или может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повлиять на надлежащее исполнение им должностных (трудовых) обязанностей или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при которой возникает или может возникнуть противоречие между личной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заинтересованностью работника и правами и законными интересами </w:t>
      </w:r>
      <w:r w:rsidR="0041236B">
        <w:rPr>
          <w:rFonts w:ascii="Times New Roman" w:hAnsi="Times New Roman" w:cs="Times New Roman"/>
          <w:sz w:val="24"/>
          <w:szCs w:val="24"/>
        </w:rPr>
        <w:t>Учреждения</w:t>
      </w:r>
      <w:r w:rsidRPr="008A7B77">
        <w:rPr>
          <w:rFonts w:ascii="Times New Roman" w:hAnsi="Times New Roman" w:cs="Times New Roman"/>
          <w:sz w:val="24"/>
          <w:szCs w:val="24"/>
        </w:rPr>
        <w:t>, способное привести к причинению вреда правам и законным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интересам, имуществу и (или) деловой репутации </w:t>
      </w:r>
      <w:r w:rsidR="0041236B">
        <w:rPr>
          <w:rFonts w:ascii="Times New Roman" w:hAnsi="Times New Roman" w:cs="Times New Roman"/>
          <w:sz w:val="24"/>
          <w:szCs w:val="24"/>
        </w:rPr>
        <w:t>ГБУ «МДН»</w:t>
      </w:r>
      <w:r w:rsidRPr="008A7B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25E7" w:rsidRPr="008A7B77" w:rsidRDefault="004225E7" w:rsidP="00AB3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Под личной заинтересованностью работника понимается материальная или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иная заинтересованность, которая влияет или может повлиять на исполнение им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должностных (трудовых) обязанностей.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 xml:space="preserve">2. Основной задачей деятельности </w:t>
      </w:r>
      <w:r w:rsidR="0041236B">
        <w:rPr>
          <w:rFonts w:ascii="Times New Roman" w:hAnsi="Times New Roman" w:cs="Times New Roman"/>
          <w:sz w:val="24"/>
          <w:szCs w:val="24"/>
        </w:rPr>
        <w:t xml:space="preserve">ГБУ «МДН» </w:t>
      </w:r>
      <w:r w:rsidRPr="008A7B77">
        <w:rPr>
          <w:rFonts w:ascii="Times New Roman" w:hAnsi="Times New Roman" w:cs="Times New Roman"/>
          <w:sz w:val="24"/>
          <w:szCs w:val="24"/>
        </w:rPr>
        <w:t>по предотвращению и урегулированию конфликта интересов является ограничение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влияния частных интересов, личной заинтересованности работников на реализуемые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ими трудовые функции, принимаемые деловые решения.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3. Работник при выполнении своих должностных (трудовых) обязанностей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не должен использовать возможности </w:t>
      </w:r>
      <w:r w:rsidR="0041236B">
        <w:rPr>
          <w:rFonts w:ascii="Times New Roman" w:hAnsi="Times New Roman" w:cs="Times New Roman"/>
          <w:sz w:val="24"/>
          <w:szCs w:val="24"/>
        </w:rPr>
        <w:t>Учреждения</w:t>
      </w:r>
      <w:r w:rsidRPr="008A7B77">
        <w:rPr>
          <w:rFonts w:ascii="Times New Roman" w:hAnsi="Times New Roman" w:cs="Times New Roman"/>
          <w:sz w:val="24"/>
          <w:szCs w:val="24"/>
        </w:rPr>
        <w:t xml:space="preserve"> или допускать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их использование в иных целях, помимо предусмотренных Уставом </w:t>
      </w:r>
      <w:r w:rsidR="0041236B">
        <w:rPr>
          <w:rFonts w:ascii="Times New Roman" w:hAnsi="Times New Roman" w:cs="Times New Roman"/>
          <w:sz w:val="24"/>
          <w:szCs w:val="24"/>
        </w:rPr>
        <w:t>ГБУ «МДН»,</w:t>
      </w:r>
      <w:r w:rsidRPr="008A7B77">
        <w:rPr>
          <w:rFonts w:ascii="Times New Roman" w:hAnsi="Times New Roman" w:cs="Times New Roman"/>
          <w:sz w:val="24"/>
          <w:szCs w:val="24"/>
        </w:rPr>
        <w:t xml:space="preserve"> а также обязан: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 xml:space="preserve">– соблюдать и руководствоваться интересами </w:t>
      </w:r>
      <w:r w:rsidR="0041236B">
        <w:rPr>
          <w:rFonts w:ascii="Times New Roman" w:hAnsi="Times New Roman" w:cs="Times New Roman"/>
          <w:sz w:val="24"/>
          <w:szCs w:val="24"/>
        </w:rPr>
        <w:t>Учреждения</w:t>
      </w:r>
      <w:r w:rsidRPr="008A7B77">
        <w:rPr>
          <w:rFonts w:ascii="Times New Roman" w:hAnsi="Times New Roman" w:cs="Times New Roman"/>
          <w:sz w:val="24"/>
          <w:szCs w:val="24"/>
        </w:rPr>
        <w:t>,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8A7B77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8A7B77">
        <w:rPr>
          <w:rFonts w:ascii="Times New Roman" w:hAnsi="Times New Roman" w:cs="Times New Roman"/>
          <w:sz w:val="24"/>
          <w:szCs w:val="24"/>
        </w:rPr>
        <w:t xml:space="preserve"> в отношении целей ее деятельности без учета своих личных интересов,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интересов своих родственников и друзей;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избегать ситуаций и обстоятельств, которые могут привести к конфликту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интересов.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4. Лица, замещающие должности, включенные в Перечень должностей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работников, исполнение обязанностей по которым связано с коррупционными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рисками, утвержденный </w:t>
      </w:r>
      <w:r w:rsidR="0041236B">
        <w:rPr>
          <w:rFonts w:ascii="Times New Roman" w:hAnsi="Times New Roman" w:cs="Times New Roman"/>
          <w:sz w:val="24"/>
          <w:szCs w:val="24"/>
        </w:rPr>
        <w:t>приказом ГБУ «МДН»</w:t>
      </w:r>
      <w:r w:rsidRPr="008A7B77">
        <w:rPr>
          <w:rFonts w:ascii="Times New Roman" w:hAnsi="Times New Roman" w:cs="Times New Roman"/>
          <w:sz w:val="24"/>
          <w:szCs w:val="24"/>
        </w:rPr>
        <w:t xml:space="preserve">, ежегодно не позднее 30 апреля </w:t>
      </w:r>
      <w:r w:rsidR="0041236B">
        <w:rPr>
          <w:rFonts w:ascii="Times New Roman" w:hAnsi="Times New Roman" w:cs="Times New Roman"/>
          <w:sz w:val="24"/>
          <w:szCs w:val="24"/>
        </w:rPr>
        <w:t>п</w:t>
      </w:r>
      <w:r w:rsidRPr="008A7B77">
        <w:rPr>
          <w:rFonts w:ascii="Times New Roman" w:hAnsi="Times New Roman" w:cs="Times New Roman"/>
          <w:sz w:val="24"/>
          <w:szCs w:val="24"/>
        </w:rPr>
        <w:t xml:space="preserve">редставляют </w:t>
      </w:r>
      <w:r w:rsidR="0041236B">
        <w:rPr>
          <w:rFonts w:ascii="Times New Roman" w:hAnsi="Times New Roman" w:cs="Times New Roman"/>
          <w:sz w:val="24"/>
          <w:szCs w:val="24"/>
        </w:rPr>
        <w:t>директору Учреждения</w:t>
      </w:r>
      <w:r w:rsidRPr="008A7B77">
        <w:rPr>
          <w:rFonts w:ascii="Times New Roman" w:hAnsi="Times New Roman" w:cs="Times New Roman"/>
          <w:sz w:val="24"/>
          <w:szCs w:val="24"/>
        </w:rPr>
        <w:t xml:space="preserve"> декларацию о возможной личной </w:t>
      </w:r>
      <w:r w:rsidR="0041236B">
        <w:rPr>
          <w:rFonts w:ascii="Times New Roman" w:hAnsi="Times New Roman" w:cs="Times New Roman"/>
          <w:sz w:val="24"/>
          <w:szCs w:val="24"/>
        </w:rPr>
        <w:t>з</w:t>
      </w:r>
      <w:r w:rsidRPr="008A7B77">
        <w:rPr>
          <w:rFonts w:ascii="Times New Roman" w:hAnsi="Times New Roman" w:cs="Times New Roman"/>
          <w:sz w:val="24"/>
          <w:szCs w:val="24"/>
        </w:rPr>
        <w:t>аинтересованности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(далее – Декларация) по следующей </w:t>
      </w:r>
      <w:r w:rsidRPr="000D4E74">
        <w:rPr>
          <w:rFonts w:ascii="Times New Roman" w:hAnsi="Times New Roman" w:cs="Times New Roman"/>
          <w:b/>
          <w:sz w:val="24"/>
          <w:szCs w:val="24"/>
        </w:rPr>
        <w:t>форме</w:t>
      </w:r>
      <w:r w:rsidRPr="008A7B77">
        <w:rPr>
          <w:rFonts w:ascii="Times New Roman" w:hAnsi="Times New Roman" w:cs="Times New Roman"/>
          <w:sz w:val="24"/>
          <w:szCs w:val="24"/>
        </w:rPr>
        <w:t>:</w:t>
      </w:r>
    </w:p>
    <w:p w:rsidR="00816B62" w:rsidRDefault="004225E7" w:rsidP="00816B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36B">
        <w:rPr>
          <w:rFonts w:ascii="Times New Roman" w:hAnsi="Times New Roman" w:cs="Times New Roman"/>
          <w:b/>
          <w:sz w:val="24"/>
          <w:szCs w:val="24"/>
        </w:rPr>
        <w:t>ДЕКЛАРАЦИЯ</w:t>
      </w:r>
      <w:r w:rsidR="00412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5E7" w:rsidRDefault="004225E7" w:rsidP="00816B6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236B">
        <w:rPr>
          <w:rFonts w:ascii="Times New Roman" w:hAnsi="Times New Roman" w:cs="Times New Roman"/>
          <w:b/>
          <w:sz w:val="24"/>
          <w:szCs w:val="24"/>
        </w:rPr>
        <w:t>о возможной личной заинтересованности</w:t>
      </w:r>
      <w:r w:rsidRPr="008A7B77">
        <w:rPr>
          <w:rFonts w:ascii="Times New Roman" w:hAnsi="Times New Roman" w:cs="Times New Roman"/>
          <w:sz w:val="24"/>
          <w:szCs w:val="24"/>
        </w:rPr>
        <w:t xml:space="preserve"> (далее – Декларация)</w:t>
      </w:r>
    </w:p>
    <w:p w:rsidR="00816B62" w:rsidRPr="008A7B77" w:rsidRDefault="00816B62" w:rsidP="00816B6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25E7" w:rsidRPr="00816B62" w:rsidRDefault="004225E7" w:rsidP="00AB399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B62">
        <w:rPr>
          <w:rFonts w:ascii="Times New Roman" w:hAnsi="Times New Roman" w:cs="Times New Roman"/>
          <w:sz w:val="18"/>
          <w:szCs w:val="18"/>
        </w:rPr>
        <w:t>Настоящая Декларация носит строго конфиденциальный характер и предназначена исключительно</w:t>
      </w:r>
      <w:r w:rsidR="0041236B" w:rsidRPr="00816B62">
        <w:rPr>
          <w:rFonts w:ascii="Times New Roman" w:hAnsi="Times New Roman" w:cs="Times New Roman"/>
          <w:sz w:val="18"/>
          <w:szCs w:val="18"/>
        </w:rPr>
        <w:t xml:space="preserve"> </w:t>
      </w:r>
      <w:r w:rsidRPr="00816B62">
        <w:rPr>
          <w:rFonts w:ascii="Times New Roman" w:hAnsi="Times New Roman" w:cs="Times New Roman"/>
          <w:sz w:val="18"/>
          <w:szCs w:val="18"/>
        </w:rPr>
        <w:t>для внутреннего пользования. Содержание настоящей Декларации не подлежит раскрытию каким-либо третьим лицам</w:t>
      </w:r>
      <w:r w:rsidR="0041236B" w:rsidRPr="00816B62">
        <w:rPr>
          <w:rFonts w:ascii="Times New Roman" w:hAnsi="Times New Roman" w:cs="Times New Roman"/>
          <w:sz w:val="18"/>
          <w:szCs w:val="18"/>
        </w:rPr>
        <w:t xml:space="preserve"> </w:t>
      </w:r>
      <w:r w:rsidRPr="00816B62">
        <w:rPr>
          <w:rFonts w:ascii="Times New Roman" w:hAnsi="Times New Roman" w:cs="Times New Roman"/>
          <w:sz w:val="18"/>
          <w:szCs w:val="18"/>
        </w:rPr>
        <w:t>и не может быть использовано в иных целях, кроме выявления личной заинтересованности подразделением</w:t>
      </w:r>
      <w:r w:rsidR="0041236B" w:rsidRPr="00816B62">
        <w:rPr>
          <w:rFonts w:ascii="Times New Roman" w:hAnsi="Times New Roman" w:cs="Times New Roman"/>
          <w:sz w:val="18"/>
          <w:szCs w:val="18"/>
        </w:rPr>
        <w:t xml:space="preserve"> </w:t>
      </w:r>
      <w:r w:rsidRPr="00816B62">
        <w:rPr>
          <w:rFonts w:ascii="Times New Roman" w:hAnsi="Times New Roman" w:cs="Times New Roman"/>
          <w:sz w:val="18"/>
          <w:szCs w:val="18"/>
        </w:rPr>
        <w:t>или должностным лицом, ответственными за профилактику коррупционных и иных правонарушений.</w:t>
      </w:r>
    </w:p>
    <w:p w:rsidR="004225E7" w:rsidRPr="00816B62" w:rsidRDefault="004225E7" w:rsidP="00AB399D">
      <w:pPr>
        <w:spacing w:after="0" w:line="240" w:lineRule="atLeast"/>
        <w:ind w:firstLine="709"/>
        <w:rPr>
          <w:rFonts w:ascii="Times New Roman" w:hAnsi="Times New Roman" w:cs="Times New Roman"/>
          <w:sz w:val="18"/>
          <w:szCs w:val="18"/>
        </w:rPr>
      </w:pPr>
      <w:r w:rsidRPr="00816B62">
        <w:rPr>
          <w:rFonts w:ascii="Times New Roman" w:hAnsi="Times New Roman" w:cs="Times New Roman"/>
          <w:sz w:val="18"/>
          <w:szCs w:val="18"/>
        </w:rPr>
        <w:t>Необходимо внимательно ознакомиться с приведенными ниже вопросами и ответить «да» или «нет» на каждый</w:t>
      </w:r>
      <w:r w:rsidR="0041236B" w:rsidRPr="00816B62">
        <w:rPr>
          <w:rFonts w:ascii="Times New Roman" w:hAnsi="Times New Roman" w:cs="Times New Roman"/>
          <w:sz w:val="18"/>
          <w:szCs w:val="18"/>
        </w:rPr>
        <w:t xml:space="preserve"> </w:t>
      </w:r>
      <w:r w:rsidRPr="00816B62">
        <w:rPr>
          <w:rFonts w:ascii="Times New Roman" w:hAnsi="Times New Roman" w:cs="Times New Roman"/>
          <w:sz w:val="18"/>
          <w:szCs w:val="18"/>
        </w:rPr>
        <w:t>из них (допускается также указывать символ «+», «√» и проч.).</w:t>
      </w:r>
    </w:p>
    <w:p w:rsidR="004225E7" w:rsidRPr="00816B62" w:rsidRDefault="004225E7" w:rsidP="00AB399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16B62">
        <w:rPr>
          <w:rFonts w:ascii="Times New Roman" w:hAnsi="Times New Roman" w:cs="Times New Roman"/>
          <w:sz w:val="18"/>
          <w:szCs w:val="18"/>
        </w:rPr>
        <w:t>Ответ «да» необязательно означает наличие личной заинтересованности, но выявляет вопрос,</w:t>
      </w:r>
      <w:r w:rsidR="0041236B" w:rsidRPr="00816B62">
        <w:rPr>
          <w:rFonts w:ascii="Times New Roman" w:hAnsi="Times New Roman" w:cs="Times New Roman"/>
          <w:sz w:val="18"/>
          <w:szCs w:val="18"/>
        </w:rPr>
        <w:t xml:space="preserve"> </w:t>
      </w:r>
      <w:r w:rsidRPr="00816B62">
        <w:rPr>
          <w:rFonts w:ascii="Times New Roman" w:hAnsi="Times New Roman" w:cs="Times New Roman"/>
          <w:sz w:val="18"/>
          <w:szCs w:val="18"/>
        </w:rPr>
        <w:t>заслуживающий дальнейшего обсуждения и рассмотрения. Необходимо дать разъяснения ко всем ответам «да»</w:t>
      </w:r>
      <w:r w:rsidR="0041236B" w:rsidRPr="00816B62">
        <w:rPr>
          <w:rFonts w:ascii="Times New Roman" w:hAnsi="Times New Roman" w:cs="Times New Roman"/>
          <w:sz w:val="18"/>
          <w:szCs w:val="18"/>
        </w:rPr>
        <w:t xml:space="preserve"> </w:t>
      </w:r>
      <w:r w:rsidRPr="00816B62">
        <w:rPr>
          <w:rFonts w:ascii="Times New Roman" w:hAnsi="Times New Roman" w:cs="Times New Roman"/>
          <w:sz w:val="18"/>
          <w:szCs w:val="18"/>
        </w:rPr>
        <w:t>в месте, отведенном в конце раздела формы.</w:t>
      </w:r>
    </w:p>
    <w:p w:rsidR="004225E7" w:rsidRPr="00816B62" w:rsidRDefault="004225E7" w:rsidP="00AB399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16B62">
        <w:rPr>
          <w:rFonts w:ascii="Times New Roman" w:hAnsi="Times New Roman" w:cs="Times New Roman"/>
          <w:sz w:val="18"/>
          <w:szCs w:val="18"/>
        </w:rPr>
        <w:t>Понятие «родственники», используемое в настоящей Декларации, включает таких Ваших родственников, как</w:t>
      </w:r>
      <w:r w:rsidR="0041236B" w:rsidRPr="00816B62">
        <w:rPr>
          <w:rFonts w:ascii="Times New Roman" w:hAnsi="Times New Roman" w:cs="Times New Roman"/>
          <w:sz w:val="18"/>
          <w:szCs w:val="18"/>
        </w:rPr>
        <w:t xml:space="preserve"> </w:t>
      </w:r>
      <w:r w:rsidRPr="00816B62">
        <w:rPr>
          <w:rFonts w:ascii="Times New Roman" w:hAnsi="Times New Roman" w:cs="Times New Roman"/>
          <w:sz w:val="18"/>
          <w:szCs w:val="18"/>
        </w:rPr>
        <w:t>родители (в том числе приемные), супруг (супруга) (в том числе бывший (бывшая)), дети (в том числе приемные),</w:t>
      </w:r>
      <w:r w:rsidR="0041236B" w:rsidRPr="00816B62">
        <w:rPr>
          <w:rFonts w:ascii="Times New Roman" w:hAnsi="Times New Roman" w:cs="Times New Roman"/>
          <w:sz w:val="18"/>
          <w:szCs w:val="18"/>
        </w:rPr>
        <w:t xml:space="preserve"> </w:t>
      </w:r>
      <w:r w:rsidRPr="00816B62">
        <w:rPr>
          <w:rFonts w:ascii="Times New Roman" w:hAnsi="Times New Roman" w:cs="Times New Roman"/>
          <w:sz w:val="18"/>
          <w:szCs w:val="18"/>
        </w:rPr>
        <w:t>братья, сестры, супруги братьев и сестер, а также братья, сестры, родители, дети супруга (супруги), супруги детей.</w:t>
      </w:r>
      <w:proofErr w:type="gramEnd"/>
    </w:p>
    <w:p w:rsidR="00AB399D" w:rsidRDefault="00AB399D" w:rsidP="00816B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225E7" w:rsidRPr="00816B62" w:rsidRDefault="004225E7" w:rsidP="00816B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16B62">
        <w:rPr>
          <w:rFonts w:ascii="Times New Roman" w:hAnsi="Times New Roman" w:cs="Times New Roman"/>
          <w:b/>
          <w:sz w:val="24"/>
          <w:szCs w:val="24"/>
        </w:rPr>
        <w:t>Перед заполнением настоящей Декларации мне разъяснено следующее:</w:t>
      </w:r>
    </w:p>
    <w:p w:rsidR="004225E7" w:rsidRPr="008A7B77" w:rsidRDefault="004225E7" w:rsidP="00816B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lastRenderedPageBreak/>
        <w:t>- содержание понятий «конфликт интересов» и «личная заинтересованность»;</w:t>
      </w:r>
    </w:p>
    <w:p w:rsidR="004225E7" w:rsidRPr="008A7B77" w:rsidRDefault="004225E7" w:rsidP="00816B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- обязанность принимать меры по предотвращению и урегулированию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конфликта интересов;</w:t>
      </w:r>
    </w:p>
    <w:p w:rsidR="004225E7" w:rsidRPr="008A7B77" w:rsidRDefault="004225E7" w:rsidP="00816B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- порядок уведомления о возникновении личной заинтересованности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при исполнении трудовых обязанностей, которая приводит или может привести</w:t>
      </w:r>
      <w:r w:rsidR="0041236B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к конфликту интересов;</w:t>
      </w:r>
    </w:p>
    <w:p w:rsidR="004225E7" w:rsidRPr="008A7B77" w:rsidRDefault="004225E7" w:rsidP="00816B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- ответственность за неисполнение указанной обязанности.</w:t>
      </w:r>
    </w:p>
    <w:p w:rsidR="000D4E74" w:rsidRDefault="000D4E74" w:rsidP="00816B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16B62" w:rsidRDefault="004225E7" w:rsidP="00816B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"</w:t>
      </w:r>
      <w:r w:rsidR="00816B62">
        <w:rPr>
          <w:rFonts w:ascii="Times New Roman" w:hAnsi="Times New Roman" w:cs="Times New Roman"/>
          <w:sz w:val="24"/>
          <w:szCs w:val="24"/>
        </w:rPr>
        <w:t>___</w:t>
      </w:r>
      <w:r w:rsidRPr="008A7B77">
        <w:rPr>
          <w:rFonts w:ascii="Times New Roman" w:hAnsi="Times New Roman" w:cs="Times New Roman"/>
          <w:sz w:val="24"/>
          <w:szCs w:val="24"/>
        </w:rPr>
        <w:t xml:space="preserve"> "</w:t>
      </w:r>
      <w:r w:rsidR="008C2AE1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A7B77">
        <w:rPr>
          <w:rFonts w:ascii="Times New Roman" w:hAnsi="Times New Roman" w:cs="Times New Roman"/>
          <w:sz w:val="24"/>
          <w:szCs w:val="24"/>
        </w:rPr>
        <w:t xml:space="preserve"> 20</w:t>
      </w:r>
      <w:r w:rsidR="008C2AE1">
        <w:rPr>
          <w:rFonts w:ascii="Times New Roman" w:hAnsi="Times New Roman" w:cs="Times New Roman"/>
          <w:sz w:val="24"/>
          <w:szCs w:val="24"/>
        </w:rPr>
        <w:t>2_</w:t>
      </w:r>
      <w:r w:rsidRPr="008A7B77">
        <w:rPr>
          <w:rFonts w:ascii="Times New Roman" w:hAnsi="Times New Roman" w:cs="Times New Roman"/>
          <w:sz w:val="24"/>
          <w:szCs w:val="24"/>
        </w:rPr>
        <w:t xml:space="preserve"> г.</w:t>
      </w:r>
      <w:r w:rsidR="00816B62">
        <w:rPr>
          <w:rFonts w:ascii="Times New Roman" w:hAnsi="Times New Roman" w:cs="Times New Roman"/>
          <w:sz w:val="24"/>
          <w:szCs w:val="24"/>
        </w:rPr>
        <w:tab/>
      </w:r>
      <w:r w:rsidR="00816B62">
        <w:rPr>
          <w:rFonts w:ascii="Times New Roman" w:hAnsi="Times New Roman" w:cs="Times New Roman"/>
          <w:sz w:val="24"/>
          <w:szCs w:val="24"/>
        </w:rPr>
        <w:tab/>
      </w:r>
      <w:r w:rsidR="00816B62">
        <w:rPr>
          <w:rFonts w:ascii="Times New Roman" w:hAnsi="Times New Roman" w:cs="Times New Roman"/>
          <w:sz w:val="24"/>
          <w:szCs w:val="24"/>
        </w:rPr>
        <w:tab/>
      </w:r>
      <w:r w:rsidR="00816B62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4225E7" w:rsidRPr="00816B62" w:rsidRDefault="004225E7" w:rsidP="00816B62">
      <w:pPr>
        <w:spacing w:after="0" w:line="240" w:lineRule="atLeast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816B62">
        <w:rPr>
          <w:rFonts w:ascii="Times New Roman" w:hAnsi="Times New Roman" w:cs="Times New Roman"/>
          <w:sz w:val="18"/>
          <w:szCs w:val="18"/>
        </w:rPr>
        <w:t>(подпись и Ф.И.О. лица, представляющего сведения)</w:t>
      </w:r>
    </w:p>
    <w:p w:rsidR="00816B62" w:rsidRDefault="00816B62" w:rsidP="004225E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79"/>
        <w:gridCol w:w="993"/>
        <w:gridCol w:w="1099"/>
      </w:tblGrid>
      <w:tr w:rsidR="00816B62" w:rsidTr="006B1D38">
        <w:tc>
          <w:tcPr>
            <w:tcW w:w="7479" w:type="dxa"/>
          </w:tcPr>
          <w:p w:rsidR="00816B62" w:rsidRPr="00816B62" w:rsidRDefault="00816B62" w:rsidP="008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16B6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993" w:type="dxa"/>
          </w:tcPr>
          <w:p w:rsidR="00816B62" w:rsidRPr="00816B62" w:rsidRDefault="00816B62" w:rsidP="008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6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816B62" w:rsidRPr="00816B62" w:rsidRDefault="00816B62" w:rsidP="008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</w:tcPr>
          <w:p w:rsidR="00816B62" w:rsidRPr="00816B62" w:rsidRDefault="00816B62" w:rsidP="008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16B6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16B62" w:rsidTr="006B1D38">
        <w:tc>
          <w:tcPr>
            <w:tcW w:w="7479" w:type="dxa"/>
          </w:tcPr>
          <w:p w:rsidR="00816B62" w:rsidRDefault="00816B62" w:rsidP="006B1D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>Владеете ли Вы или Ваши родственники акциями (долями, паями)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 xml:space="preserve">в компании,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 xml:space="preserve">аходящейся в деловых отношениях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«МДН» </w:t>
            </w: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>либо осуществляющей деятельность в сфере, схожей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 xml:space="preserve">со сферой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«МДН»</w:t>
            </w: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66677" w:rsidRDefault="00466677" w:rsidP="006B1D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816B62" w:rsidRDefault="00816B62" w:rsidP="00816B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</w:tcPr>
          <w:p w:rsidR="00816B62" w:rsidRDefault="00816B62" w:rsidP="00816B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6B62" w:rsidTr="006B1D38">
        <w:tc>
          <w:tcPr>
            <w:tcW w:w="7479" w:type="dxa"/>
          </w:tcPr>
          <w:p w:rsidR="00816B62" w:rsidRDefault="006B1D38" w:rsidP="006B1D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>Являетесь ли Вы или Ваши родственники членами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>управления, работниками в компании, находящейся в деловых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«МДН»</w:t>
            </w: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 xml:space="preserve"> либо осуществляющей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сфере, схожей со сферой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«МДН»</w:t>
            </w: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66677" w:rsidRDefault="00466677" w:rsidP="006B1D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816B62" w:rsidRDefault="00816B62" w:rsidP="00816B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</w:tcPr>
          <w:p w:rsidR="00816B62" w:rsidRDefault="00816B62" w:rsidP="00816B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6B62" w:rsidTr="006B1D38">
        <w:tc>
          <w:tcPr>
            <w:tcW w:w="7479" w:type="dxa"/>
          </w:tcPr>
          <w:p w:rsidR="00816B62" w:rsidRDefault="006B1D38" w:rsidP="006B1D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>Замещаете ли Вы или Ваши родственники должности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органах города Москвы и (или) органах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>самоуправления в городе Москве?</w:t>
            </w:r>
          </w:p>
          <w:p w:rsidR="00466677" w:rsidRDefault="00466677" w:rsidP="006B1D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816B62" w:rsidRDefault="00816B62" w:rsidP="00816B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</w:tcPr>
          <w:p w:rsidR="00816B62" w:rsidRDefault="00816B62" w:rsidP="00816B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6B62" w:rsidTr="006B1D38">
        <w:tc>
          <w:tcPr>
            <w:tcW w:w="7479" w:type="dxa"/>
          </w:tcPr>
          <w:p w:rsidR="00816B62" w:rsidRDefault="006B1D38" w:rsidP="006B1D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«МДН»</w:t>
            </w: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 xml:space="preserve"> Ваши родственники?</w:t>
            </w:r>
          </w:p>
          <w:p w:rsidR="00466677" w:rsidRDefault="00466677" w:rsidP="006B1D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816B62" w:rsidRDefault="00816B62" w:rsidP="00816B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</w:tcPr>
          <w:p w:rsidR="00816B62" w:rsidRDefault="00816B62" w:rsidP="00816B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6B62" w:rsidTr="006B1D38">
        <w:tc>
          <w:tcPr>
            <w:tcW w:w="7479" w:type="dxa"/>
          </w:tcPr>
          <w:p w:rsidR="00816B62" w:rsidRDefault="006B1D38" w:rsidP="006B1D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>Выполняется ли Вами иная оплачиваемая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>в сторонних организациях в сфере, схожей со сферой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«МДН»</w:t>
            </w: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66677" w:rsidRDefault="00466677" w:rsidP="006B1D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816B62" w:rsidRDefault="00816B62" w:rsidP="00816B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</w:tcPr>
          <w:p w:rsidR="00816B62" w:rsidRDefault="00816B62" w:rsidP="00816B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6B62" w:rsidTr="006B1D38">
        <w:tc>
          <w:tcPr>
            <w:tcW w:w="7479" w:type="dxa"/>
          </w:tcPr>
          <w:p w:rsidR="00816B62" w:rsidRDefault="006B1D38" w:rsidP="006B1D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ли Вы в качестве 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«МДН» </w:t>
            </w: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>в сделке, в которой Вы имели личную (финансовую)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>заинтересованность?</w:t>
            </w:r>
          </w:p>
          <w:p w:rsidR="00466677" w:rsidRDefault="00466677" w:rsidP="006B1D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816B62" w:rsidRDefault="00816B62" w:rsidP="00816B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</w:tcPr>
          <w:p w:rsidR="00816B62" w:rsidRDefault="00816B62" w:rsidP="00816B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6B62" w:rsidTr="006B1D38">
        <w:tc>
          <w:tcPr>
            <w:tcW w:w="7479" w:type="dxa"/>
          </w:tcPr>
          <w:p w:rsidR="00816B62" w:rsidRDefault="006B1D38" w:rsidP="006B1D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>Пользуетесь ли Вы или Ваши родственники имуществом,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>принадлежащим какой-либо организации?</w:t>
            </w:r>
          </w:p>
          <w:p w:rsidR="00466677" w:rsidRDefault="00466677" w:rsidP="006B1D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816B62" w:rsidRDefault="00816B62" w:rsidP="00816B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</w:tcPr>
          <w:p w:rsidR="00816B62" w:rsidRDefault="00816B62" w:rsidP="00816B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1D38" w:rsidTr="006B1D38">
        <w:tc>
          <w:tcPr>
            <w:tcW w:w="7479" w:type="dxa"/>
          </w:tcPr>
          <w:p w:rsidR="006B1D38" w:rsidRDefault="006B1D38" w:rsidP="006B1D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>Если на какой-либо из вопросов Вы ответили «да», то сообщали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>Вы об этом в письменной форме работодателю (подразделению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 xml:space="preserve">или должностному лицу,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>тветственным</w:t>
            </w:r>
            <w:proofErr w:type="gramEnd"/>
            <w:r w:rsidRPr="008A7B77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>профилактике коррупционных и иных правонарушений)?</w:t>
            </w:r>
          </w:p>
          <w:p w:rsidR="00466677" w:rsidRPr="008A7B77" w:rsidRDefault="00466677" w:rsidP="006B1D3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1D38" w:rsidRDefault="006B1D38" w:rsidP="00816B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</w:tcPr>
          <w:p w:rsidR="006B1D38" w:rsidRDefault="006B1D38" w:rsidP="00816B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1D38" w:rsidTr="006B1D38">
        <w:tc>
          <w:tcPr>
            <w:tcW w:w="7479" w:type="dxa"/>
          </w:tcPr>
          <w:p w:rsidR="006B1D38" w:rsidRDefault="006B1D38" w:rsidP="006B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>Если декларация представлялась в предыдущем году, появились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B77">
              <w:rPr>
                <w:rFonts w:ascii="Times New Roman" w:hAnsi="Times New Roman" w:cs="Times New Roman"/>
                <w:sz w:val="24"/>
                <w:szCs w:val="24"/>
              </w:rPr>
              <w:t xml:space="preserve">новые данные, отличные от </w:t>
            </w:r>
            <w:proofErr w:type="gramStart"/>
            <w:r w:rsidRPr="008A7B77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 w:rsidRPr="008A7B77">
              <w:rPr>
                <w:rFonts w:ascii="Times New Roman" w:hAnsi="Times New Roman" w:cs="Times New Roman"/>
                <w:sz w:val="24"/>
                <w:szCs w:val="24"/>
              </w:rPr>
              <w:t xml:space="preserve"> ранее?</w:t>
            </w:r>
          </w:p>
          <w:p w:rsidR="00466677" w:rsidRPr="008A7B77" w:rsidRDefault="00466677" w:rsidP="006B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1D38" w:rsidRDefault="006B1D38" w:rsidP="00816B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</w:tcPr>
          <w:p w:rsidR="006B1D38" w:rsidRDefault="006B1D38" w:rsidP="00816B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B399D" w:rsidRDefault="00AB399D" w:rsidP="00AB3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5E7" w:rsidRDefault="004225E7" w:rsidP="00AB3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Если Вы ответили «да» на любой из вышеуказанных вопросов, просьба</w:t>
      </w:r>
      <w:r w:rsidR="006B1D38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изложить ниже информацию для рассмотрения и оценки обстоятельств</w:t>
      </w:r>
      <w:r w:rsidR="006B1D38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(с соблюдением законодательства Российской Федерации, в частности положений</w:t>
      </w:r>
      <w:r w:rsidR="006B1D38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законодательства о персональных данных).</w:t>
      </w:r>
    </w:p>
    <w:p w:rsidR="00AB399D" w:rsidRDefault="00AB399D" w:rsidP="00AB3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1D38" w:rsidTr="006B1D38">
        <w:tc>
          <w:tcPr>
            <w:tcW w:w="9571" w:type="dxa"/>
          </w:tcPr>
          <w:p w:rsidR="006B1D38" w:rsidRDefault="006B1D38" w:rsidP="006B1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D38" w:rsidTr="006B1D38">
        <w:tc>
          <w:tcPr>
            <w:tcW w:w="9571" w:type="dxa"/>
          </w:tcPr>
          <w:p w:rsidR="006B1D38" w:rsidRDefault="006B1D38" w:rsidP="006B1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D38" w:rsidTr="006B1D38">
        <w:tc>
          <w:tcPr>
            <w:tcW w:w="9571" w:type="dxa"/>
          </w:tcPr>
          <w:p w:rsidR="006B1D38" w:rsidRDefault="006B1D38" w:rsidP="006B1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677" w:rsidRDefault="00466677" w:rsidP="00AB3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5E7" w:rsidRPr="006B1D38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D38">
        <w:rPr>
          <w:rFonts w:ascii="Times New Roman" w:hAnsi="Times New Roman" w:cs="Times New Roman"/>
          <w:b/>
          <w:sz w:val="24"/>
          <w:szCs w:val="24"/>
        </w:rPr>
        <w:t>Настоящим подтверждаю, что: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- настоящая Декларация заполнена мною добровольно и с моего согласия;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- я прочитал и понял все вышеуказанные вопросы;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- мои ответы и любая пояснительная информация являются полными,</w:t>
      </w:r>
      <w:r w:rsidR="006B1D38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правдивыми и правильными.</w:t>
      </w:r>
    </w:p>
    <w:p w:rsidR="006B1D38" w:rsidRDefault="006B1D38" w:rsidP="004225E7">
      <w:pPr>
        <w:rPr>
          <w:rFonts w:ascii="Times New Roman" w:hAnsi="Times New Roman" w:cs="Times New Roman"/>
          <w:sz w:val="24"/>
          <w:szCs w:val="24"/>
        </w:rPr>
      </w:pPr>
    </w:p>
    <w:p w:rsidR="006B1D38" w:rsidRDefault="006B1D38" w:rsidP="006B1D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7B77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A7B7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8A7B7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6B1D38" w:rsidRDefault="006B1D38" w:rsidP="006B1D38">
      <w:pPr>
        <w:spacing w:after="0" w:line="240" w:lineRule="atLeast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816B62">
        <w:rPr>
          <w:rFonts w:ascii="Times New Roman" w:hAnsi="Times New Roman" w:cs="Times New Roman"/>
          <w:sz w:val="18"/>
          <w:szCs w:val="18"/>
        </w:rPr>
        <w:t xml:space="preserve">(подпись и Ф.И.О. лица, представляющего </w:t>
      </w:r>
      <w:r>
        <w:rPr>
          <w:rFonts w:ascii="Times New Roman" w:hAnsi="Times New Roman" w:cs="Times New Roman"/>
          <w:sz w:val="18"/>
          <w:szCs w:val="18"/>
        </w:rPr>
        <w:t>декларацию</w:t>
      </w:r>
      <w:r w:rsidRPr="00816B62">
        <w:rPr>
          <w:rFonts w:ascii="Times New Roman" w:hAnsi="Times New Roman" w:cs="Times New Roman"/>
          <w:sz w:val="18"/>
          <w:szCs w:val="18"/>
        </w:rPr>
        <w:t>)</w:t>
      </w:r>
    </w:p>
    <w:p w:rsidR="00AB399D" w:rsidRDefault="00AB399D" w:rsidP="006B1D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1D38" w:rsidRDefault="006B1D38" w:rsidP="006B1D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7B77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A7B7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8A7B7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6B1D38" w:rsidRPr="00816B62" w:rsidRDefault="006B1D38" w:rsidP="006B1D38">
      <w:pPr>
        <w:spacing w:after="0" w:line="240" w:lineRule="atLeast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816B62">
        <w:rPr>
          <w:rFonts w:ascii="Times New Roman" w:hAnsi="Times New Roman" w:cs="Times New Roman"/>
          <w:sz w:val="18"/>
          <w:szCs w:val="18"/>
        </w:rPr>
        <w:t>(подпись и Ф.И.О. лица, пр</w:t>
      </w:r>
      <w:r>
        <w:rPr>
          <w:rFonts w:ascii="Times New Roman" w:hAnsi="Times New Roman" w:cs="Times New Roman"/>
          <w:sz w:val="18"/>
          <w:szCs w:val="18"/>
        </w:rPr>
        <w:t>инявшего декларацию</w:t>
      </w:r>
      <w:r w:rsidRPr="00816B62">
        <w:rPr>
          <w:rFonts w:ascii="Times New Roman" w:hAnsi="Times New Roman" w:cs="Times New Roman"/>
          <w:sz w:val="18"/>
          <w:szCs w:val="18"/>
        </w:rPr>
        <w:t>)</w:t>
      </w:r>
    </w:p>
    <w:p w:rsidR="006B1D38" w:rsidRPr="00816B62" w:rsidRDefault="006B1D38" w:rsidP="006B1D38">
      <w:pPr>
        <w:spacing w:after="0" w:line="240" w:lineRule="atLeast"/>
        <w:ind w:firstLine="4"/>
        <w:rPr>
          <w:rFonts w:ascii="Times New Roman" w:hAnsi="Times New Roman" w:cs="Times New Roman"/>
          <w:sz w:val="18"/>
          <w:szCs w:val="18"/>
        </w:rPr>
      </w:pP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 xml:space="preserve">5. Декларации передаются в </w:t>
      </w:r>
      <w:r w:rsidR="003774B1" w:rsidRPr="00861D14">
        <w:rPr>
          <w:rFonts w:ascii="Times New Roman" w:hAnsi="Times New Roman" w:cs="Times New Roman"/>
          <w:sz w:val="24"/>
          <w:szCs w:val="24"/>
        </w:rPr>
        <w:t>Комиссию по противодействию коррупции</w:t>
      </w:r>
      <w:r w:rsidRPr="00861D14">
        <w:rPr>
          <w:rFonts w:ascii="Times New Roman" w:hAnsi="Times New Roman" w:cs="Times New Roman"/>
          <w:sz w:val="24"/>
          <w:szCs w:val="24"/>
        </w:rPr>
        <w:t>, для их</w:t>
      </w:r>
      <w:r w:rsidR="006B1D38" w:rsidRPr="00861D14">
        <w:rPr>
          <w:rFonts w:ascii="Times New Roman" w:hAnsi="Times New Roman" w:cs="Times New Roman"/>
          <w:sz w:val="24"/>
          <w:szCs w:val="24"/>
        </w:rPr>
        <w:t xml:space="preserve"> </w:t>
      </w:r>
      <w:r w:rsidRPr="00861D14">
        <w:rPr>
          <w:rFonts w:ascii="Times New Roman" w:hAnsi="Times New Roman" w:cs="Times New Roman"/>
          <w:sz w:val="24"/>
          <w:szCs w:val="24"/>
        </w:rPr>
        <w:t xml:space="preserve">последующего анализа. </w:t>
      </w:r>
      <w:proofErr w:type="gramStart"/>
      <w:r w:rsidRPr="00861D14">
        <w:rPr>
          <w:rFonts w:ascii="Times New Roman" w:hAnsi="Times New Roman" w:cs="Times New Roman"/>
          <w:sz w:val="24"/>
          <w:szCs w:val="24"/>
        </w:rPr>
        <w:t>В случае выявления обстоятельств, свидетельствующих о</w:t>
      </w:r>
      <w:r w:rsidR="006B1D38" w:rsidRPr="00861D14">
        <w:rPr>
          <w:rFonts w:ascii="Times New Roman" w:hAnsi="Times New Roman" w:cs="Times New Roman"/>
          <w:sz w:val="24"/>
          <w:szCs w:val="24"/>
        </w:rPr>
        <w:t xml:space="preserve"> </w:t>
      </w:r>
      <w:r w:rsidRPr="00861D14">
        <w:rPr>
          <w:rFonts w:ascii="Times New Roman" w:hAnsi="Times New Roman" w:cs="Times New Roman"/>
          <w:sz w:val="24"/>
          <w:szCs w:val="24"/>
        </w:rPr>
        <w:t>возможности возникновения личной заинтересованности, которая может привести к</w:t>
      </w:r>
      <w:r w:rsidR="006B1D38" w:rsidRPr="00861D14">
        <w:rPr>
          <w:rFonts w:ascii="Times New Roman" w:hAnsi="Times New Roman" w:cs="Times New Roman"/>
          <w:sz w:val="24"/>
          <w:szCs w:val="24"/>
        </w:rPr>
        <w:t xml:space="preserve"> </w:t>
      </w:r>
      <w:r w:rsidRPr="00861D14">
        <w:rPr>
          <w:rFonts w:ascii="Times New Roman" w:hAnsi="Times New Roman" w:cs="Times New Roman"/>
          <w:sz w:val="24"/>
          <w:szCs w:val="24"/>
        </w:rPr>
        <w:t>конфликту интересов, при исполнении работником, представившим Декларацию,</w:t>
      </w:r>
      <w:r w:rsidR="006B1D38" w:rsidRPr="00861D14">
        <w:rPr>
          <w:rFonts w:ascii="Times New Roman" w:hAnsi="Times New Roman" w:cs="Times New Roman"/>
          <w:sz w:val="24"/>
          <w:szCs w:val="24"/>
        </w:rPr>
        <w:t xml:space="preserve"> </w:t>
      </w:r>
      <w:r w:rsidRPr="00861D14">
        <w:rPr>
          <w:rFonts w:ascii="Times New Roman" w:hAnsi="Times New Roman" w:cs="Times New Roman"/>
          <w:sz w:val="24"/>
          <w:szCs w:val="24"/>
        </w:rPr>
        <w:t xml:space="preserve">своих трудовых (должностных) обязанностей, </w:t>
      </w:r>
      <w:r w:rsidR="00862326" w:rsidRPr="00861D14">
        <w:rPr>
          <w:rFonts w:ascii="Times New Roman" w:hAnsi="Times New Roman" w:cs="Times New Roman"/>
          <w:sz w:val="24"/>
          <w:szCs w:val="24"/>
        </w:rPr>
        <w:t>Комиссия по противодействию коррупции</w:t>
      </w:r>
      <w:r w:rsidRPr="00861D14">
        <w:rPr>
          <w:rFonts w:ascii="Times New Roman" w:hAnsi="Times New Roman" w:cs="Times New Roman"/>
          <w:sz w:val="24"/>
          <w:szCs w:val="24"/>
        </w:rPr>
        <w:t>,</w:t>
      </w:r>
      <w:r w:rsidR="007F02B7" w:rsidRPr="00861D14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готовит и представляет </w:t>
      </w:r>
      <w:r w:rsidR="007F02B7">
        <w:rPr>
          <w:rFonts w:ascii="Times New Roman" w:hAnsi="Times New Roman" w:cs="Times New Roman"/>
          <w:sz w:val="24"/>
          <w:szCs w:val="24"/>
        </w:rPr>
        <w:t>директору Учреждения</w:t>
      </w:r>
      <w:r w:rsidRPr="008A7B77">
        <w:rPr>
          <w:rFonts w:ascii="Times New Roman" w:hAnsi="Times New Roman" w:cs="Times New Roman"/>
          <w:sz w:val="24"/>
          <w:szCs w:val="24"/>
        </w:rPr>
        <w:t xml:space="preserve"> мотивированное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заключение с предложениями по предотвращению и урегулированию конфликта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интересов.</w:t>
      </w:r>
      <w:proofErr w:type="gramEnd"/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6. Работники, замещающие должности, включенные в Перечень должностей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работников, исполнение обязанностей по которым связано с коррупционными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рисками, утвержденный </w:t>
      </w:r>
      <w:r w:rsidR="007F02B7">
        <w:rPr>
          <w:rFonts w:ascii="Times New Roman" w:hAnsi="Times New Roman" w:cs="Times New Roman"/>
          <w:sz w:val="24"/>
          <w:szCs w:val="24"/>
        </w:rPr>
        <w:t>приказом ГБУ «МДН»</w:t>
      </w:r>
      <w:r w:rsidRPr="008A7B77">
        <w:rPr>
          <w:rFonts w:ascii="Times New Roman" w:hAnsi="Times New Roman" w:cs="Times New Roman"/>
          <w:sz w:val="24"/>
          <w:szCs w:val="24"/>
        </w:rPr>
        <w:t xml:space="preserve">, обязаны сообщать </w:t>
      </w:r>
      <w:r w:rsidR="007F02B7">
        <w:rPr>
          <w:rFonts w:ascii="Times New Roman" w:hAnsi="Times New Roman" w:cs="Times New Roman"/>
          <w:sz w:val="24"/>
          <w:szCs w:val="24"/>
        </w:rPr>
        <w:t xml:space="preserve">директору Учреждения </w:t>
      </w:r>
      <w:r w:rsidRPr="008A7B7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трудовых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обязанностей, которая приводит или может привести к конфликту интересов,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а также принимать меры по предотвращению или урегулированию конфликта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интересов.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7. Сообщение оформляется в письменной форме в виде уведомления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трудовых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обязанностей, которая приводит или может привести к конфликту интересов (далее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– уведомление о личной </w:t>
      </w:r>
      <w:r w:rsidR="007F02B7">
        <w:rPr>
          <w:rFonts w:ascii="Times New Roman" w:hAnsi="Times New Roman" w:cs="Times New Roman"/>
          <w:sz w:val="24"/>
          <w:szCs w:val="24"/>
        </w:rPr>
        <w:t>з</w:t>
      </w:r>
      <w:r w:rsidRPr="008A7B77">
        <w:rPr>
          <w:rFonts w:ascii="Times New Roman" w:hAnsi="Times New Roman" w:cs="Times New Roman"/>
          <w:sz w:val="24"/>
          <w:szCs w:val="24"/>
        </w:rPr>
        <w:t>аинтересованности).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A7B77"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 w:rsidRPr="008A7B77">
        <w:rPr>
          <w:rFonts w:ascii="Times New Roman" w:hAnsi="Times New Roman" w:cs="Times New Roman"/>
          <w:sz w:val="24"/>
          <w:szCs w:val="24"/>
        </w:rPr>
        <w:t xml:space="preserve"> о личной заинтересованности указываются: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фамилия, имя, отчество (при наличии) и должность работника;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обстоятельства, являющиеся основанием возникновения личной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заинтересованности;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трудовые функции, на надлежащее исполнение которых влияет или может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повлиять личная заинтересованность;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предлагаемые меры по предотвращению или урегулированию конфликта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интересов (указываются при наличии у работника предложений по предотвращению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или урегулированию конфликта интересов);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дата заполнения уведомления;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подпись работника, заполнившего уведомление о личной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заинтересованности.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8. Уведомления о личной заинтересованности учитываются в журнале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 личной заинтересованности при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исполнении трудовых обязанностей, которая приводит или может привести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к конфликту интересов, в котором указываются: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дата и время поступления уведомления о личной заинтересованности;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фамилия, имя, отчество (при наличии) и должность работника,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представившего уведомление о личной заинтересованности;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фамилия, имя, отчество (при наличии) и должность работника, принявшего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уведомление о личной заинтересованности.</w:t>
      </w:r>
    </w:p>
    <w:p w:rsidR="004225E7" w:rsidRPr="008A7B77" w:rsidRDefault="004225E7" w:rsidP="00AB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lastRenderedPageBreak/>
        <w:t xml:space="preserve">9. Направленные </w:t>
      </w:r>
      <w:r w:rsidR="00AB399D">
        <w:rPr>
          <w:rFonts w:ascii="Times New Roman" w:hAnsi="Times New Roman" w:cs="Times New Roman"/>
          <w:sz w:val="24"/>
          <w:szCs w:val="24"/>
        </w:rPr>
        <w:t>директору Учреждения</w:t>
      </w:r>
      <w:r w:rsidRPr="008A7B77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о личной заинтересованности рассматриваются по его поручению структурным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подразделением (должностным лицом), уполномоченным вести работу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с уведомлениями (далее – должностные лица).</w:t>
      </w:r>
    </w:p>
    <w:p w:rsidR="004225E7" w:rsidRPr="008A7B77" w:rsidRDefault="004225E7" w:rsidP="00AB3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При рассмотрении уведомления о личной заинтересованности обеспечивается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всестороннее и объективное изучение изложенных в нем обстоятельств.</w:t>
      </w:r>
    </w:p>
    <w:p w:rsidR="004225E7" w:rsidRPr="008A7B77" w:rsidRDefault="004225E7" w:rsidP="00AB3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В ходе рассмотрения уведомлений о личной заинтересованности должностные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лица имеют право получать в установленном порядке от лиц, направивших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уведомления о личной заинтересованности, пояснения по изложенным в них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обстоятельствам и направлять в установленном порядке запросы в органы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государственной власти, органы местного самоуправления и организации.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10. По результатам рассмотрения уведомления о личной заинтересованности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его поступления в </w:t>
      </w:r>
      <w:r w:rsidR="007F02B7">
        <w:rPr>
          <w:rFonts w:ascii="Times New Roman" w:hAnsi="Times New Roman" w:cs="Times New Roman"/>
          <w:sz w:val="24"/>
          <w:szCs w:val="24"/>
        </w:rPr>
        <w:t xml:space="preserve">ГБУ «МДН» </w:t>
      </w:r>
      <w:r w:rsidRPr="008A7B77">
        <w:rPr>
          <w:rFonts w:ascii="Times New Roman" w:hAnsi="Times New Roman" w:cs="Times New Roman"/>
          <w:sz w:val="24"/>
          <w:szCs w:val="24"/>
        </w:rPr>
        <w:t xml:space="preserve">подготавливается мотивированное заключение, которое направляется </w:t>
      </w:r>
      <w:r w:rsidR="007F02B7">
        <w:rPr>
          <w:rFonts w:ascii="Times New Roman" w:hAnsi="Times New Roman" w:cs="Times New Roman"/>
          <w:sz w:val="24"/>
          <w:szCs w:val="24"/>
        </w:rPr>
        <w:t>директору Учреждения</w:t>
      </w:r>
      <w:r w:rsidRPr="008A7B77">
        <w:rPr>
          <w:rFonts w:ascii="Times New Roman" w:hAnsi="Times New Roman" w:cs="Times New Roman"/>
          <w:sz w:val="24"/>
          <w:szCs w:val="24"/>
        </w:rPr>
        <w:t>.</w:t>
      </w:r>
    </w:p>
    <w:p w:rsidR="004225E7" w:rsidRPr="008A7B77" w:rsidRDefault="004225E7" w:rsidP="00D67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Выводы по результатам рассмотрения уведомления о личной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заинтересованности носят рекомендательный характер. Окончательное решение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о способе предотвращения или урегулирования конфликта интересов принимает</w:t>
      </w:r>
      <w:r w:rsidR="007F02B7">
        <w:rPr>
          <w:rFonts w:ascii="Times New Roman" w:hAnsi="Times New Roman" w:cs="Times New Roman"/>
          <w:sz w:val="24"/>
          <w:szCs w:val="24"/>
        </w:rPr>
        <w:t xml:space="preserve"> директор Учреждения.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 xml:space="preserve">11. </w:t>
      </w:r>
      <w:r w:rsidR="00AB399D">
        <w:rPr>
          <w:rFonts w:ascii="Times New Roman" w:hAnsi="Times New Roman" w:cs="Times New Roman"/>
          <w:sz w:val="24"/>
          <w:szCs w:val="24"/>
        </w:rPr>
        <w:t xml:space="preserve">Директор Учреждения </w:t>
      </w:r>
      <w:r w:rsidRPr="008A7B77"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представленного мотивированного заключения: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11.1. Принимает меры или обеспечивает принятие мер по предотвращению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или урегулированию конфликта интересов либо рекомендует лицу, направившему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уведомление, принять такие меры в случае признания того, что при исполнении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трудовых обязанностей работником, направившим уведомление о личной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заинтересованности, личная заинтересованность приводит или может привести к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конфликту интересов.</w:t>
      </w:r>
    </w:p>
    <w:p w:rsidR="004225E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11.2. Принимает меры в соответствии с законодательством Российской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Федерации в случае, если он признает, что лицом, направившим уведомление о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личной </w:t>
      </w:r>
      <w:r w:rsidR="007F02B7">
        <w:rPr>
          <w:rFonts w:ascii="Times New Roman" w:hAnsi="Times New Roman" w:cs="Times New Roman"/>
          <w:sz w:val="24"/>
          <w:szCs w:val="24"/>
        </w:rPr>
        <w:t>з</w:t>
      </w:r>
      <w:r w:rsidRPr="008A7B77">
        <w:rPr>
          <w:rFonts w:ascii="Times New Roman" w:hAnsi="Times New Roman" w:cs="Times New Roman"/>
          <w:sz w:val="24"/>
          <w:szCs w:val="24"/>
        </w:rPr>
        <w:t>аинтересованности, не соблюдались требования об урегулировании</w:t>
      </w:r>
      <w:r w:rsidR="007F02B7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конфликта интересов.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12. Способами урегулирования конфликта интересов в организации могут</w:t>
      </w:r>
      <w:r w:rsidR="00080A7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быть: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ограничение доступа работника к информации, которая может затрагивать</w:t>
      </w:r>
      <w:r w:rsidR="00080A7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его личные интересы;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добровольный отказ работника или его отстранение (постоянное или</w:t>
      </w:r>
      <w:r w:rsidR="00080A7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временное) от участия в обсуждении и процессе принятия решений по вопросам,</w:t>
      </w:r>
      <w:r w:rsidR="00080A7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которые находятся или могут оказаться под влиянием конфликта интересов;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пересмотр и изменение функциональных обязанностей работника;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перевод работника на должность, предусматривающую выполнение</w:t>
      </w:r>
      <w:r w:rsidR="00080A7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функциональных обязанностей, исключающих конфликт интересов, в соответствии</w:t>
      </w:r>
      <w:r w:rsidR="00080A7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с Трудовым кодексом Российской Федерации;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отказ работника от своего личного интереса, порождающего конфликт</w:t>
      </w:r>
      <w:r w:rsidR="00080A7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="00080A79">
        <w:rPr>
          <w:rFonts w:ascii="Times New Roman" w:hAnsi="Times New Roman" w:cs="Times New Roman"/>
          <w:sz w:val="24"/>
          <w:szCs w:val="24"/>
        </w:rPr>
        <w:t>ГБУ «МДН»</w:t>
      </w:r>
      <w:r w:rsidRPr="008A7B77">
        <w:rPr>
          <w:rFonts w:ascii="Times New Roman" w:hAnsi="Times New Roman" w:cs="Times New Roman"/>
          <w:sz w:val="24"/>
          <w:szCs w:val="24"/>
        </w:rPr>
        <w:t>;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увольнение работника по основаниям, установленным Трудовым кодексом</w:t>
      </w:r>
      <w:r w:rsidR="00080A7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иные способы в соответствии с федеральными законами и иными</w:t>
      </w:r>
      <w:r w:rsidR="00080A7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законами и иными</w:t>
      </w:r>
      <w:r w:rsidR="00080A7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нормативными правовыми актами города Москвы.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13. При принятии решения о выборе конкретного способа урегулирования</w:t>
      </w:r>
      <w:r w:rsidR="00080A7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конфликта интересов учитывается степень личного интереса работника и</w:t>
      </w:r>
      <w:r w:rsidR="00080A7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вероятность того, что его личный интерес будет реализован в ущерб интересам</w:t>
      </w:r>
      <w:r w:rsidR="00080A79">
        <w:rPr>
          <w:rFonts w:ascii="Times New Roman" w:hAnsi="Times New Roman" w:cs="Times New Roman"/>
          <w:sz w:val="24"/>
          <w:szCs w:val="24"/>
        </w:rPr>
        <w:t xml:space="preserve"> ГБУ «МДН».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14. Согласно части 1 статьи 13 Федерального закона от 25 декабря 2008 г.</w:t>
      </w:r>
      <w:r w:rsidR="008531D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№ 273-ФЗ «О противодействии коррупции» работники за совершение</w:t>
      </w:r>
      <w:r w:rsidR="008531D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коррупционных правонарушений несут уголовную, административную, гражданско</w:t>
      </w:r>
      <w:r w:rsidR="008C2AE1">
        <w:rPr>
          <w:rFonts w:ascii="Times New Roman" w:hAnsi="Times New Roman" w:cs="Times New Roman"/>
          <w:sz w:val="24"/>
          <w:szCs w:val="24"/>
        </w:rPr>
        <w:t>-</w:t>
      </w:r>
      <w:r w:rsidRPr="008A7B77">
        <w:rPr>
          <w:rFonts w:ascii="Times New Roman" w:hAnsi="Times New Roman" w:cs="Times New Roman"/>
          <w:sz w:val="24"/>
          <w:szCs w:val="24"/>
        </w:rPr>
        <w:t xml:space="preserve">правовую и дисциплинарную </w:t>
      </w:r>
      <w:r w:rsidR="008531D9">
        <w:rPr>
          <w:rFonts w:ascii="Times New Roman" w:hAnsi="Times New Roman" w:cs="Times New Roman"/>
          <w:sz w:val="24"/>
          <w:szCs w:val="24"/>
        </w:rPr>
        <w:t>о</w:t>
      </w:r>
      <w:r w:rsidRPr="008A7B77">
        <w:rPr>
          <w:rFonts w:ascii="Times New Roman" w:hAnsi="Times New Roman" w:cs="Times New Roman"/>
          <w:sz w:val="24"/>
          <w:szCs w:val="24"/>
        </w:rPr>
        <w:t>тветственность в соответствии с законодательством</w:t>
      </w:r>
      <w:r w:rsidR="008531D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lastRenderedPageBreak/>
        <w:t xml:space="preserve">15. В </w:t>
      </w:r>
      <w:proofErr w:type="gramStart"/>
      <w:r w:rsidRPr="008A7B7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A7B77">
        <w:rPr>
          <w:rFonts w:ascii="Times New Roman" w:hAnsi="Times New Roman" w:cs="Times New Roman"/>
          <w:sz w:val="24"/>
          <w:szCs w:val="24"/>
        </w:rPr>
        <w:t xml:space="preserve"> со статьей 192 Трудового кодекса Российской Федерации</w:t>
      </w:r>
      <w:r w:rsidR="008531D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к работнику могут быть применены следующие дисциплинарные взыскания:</w:t>
      </w:r>
      <w:r w:rsidR="008531D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замечание; выговор; увольнение, в том числе: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B77">
        <w:rPr>
          <w:rFonts w:ascii="Times New Roman" w:hAnsi="Times New Roman" w:cs="Times New Roman"/>
          <w:sz w:val="24"/>
          <w:szCs w:val="24"/>
        </w:rPr>
        <w:t>– в случае однократного грубого нарушения работником трудовых</w:t>
      </w:r>
      <w:r w:rsidR="008531D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обязанностей, выразившегося в разглашении охраняемой законом тайны</w:t>
      </w:r>
      <w:r w:rsidR="008531D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(государственной, коммерческой и иной), ставшей известной работнику в связи с</w:t>
      </w:r>
      <w:r w:rsidR="008531D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исполнением им трудовых обязанностей, в том числе разглашении персональных</w:t>
      </w:r>
      <w:r w:rsidR="008531D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данных другого работника (подпункт «в» пункта 6 части первой статьи 81</w:t>
      </w:r>
      <w:r w:rsidR="008531D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Трудового кодекса Российской Федерации);</w:t>
      </w:r>
      <w:proofErr w:type="gramEnd"/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в случае совершения виновных действий работником, непосредственно</w:t>
      </w:r>
      <w:r w:rsidR="008531D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обслуживающим денежные или товарные ценности, если эти действия дают</w:t>
      </w:r>
      <w:r w:rsidR="008531D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основание для утраты доверия к нему со стороны работодателя (пункт 7 части</w:t>
      </w:r>
      <w:r w:rsidR="008531D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первой статьи 81 Трудового кодекса Российской Федерации);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по основанию, предусмотренному пунктом 7.1 части первой статьи 81</w:t>
      </w:r>
      <w:r w:rsidR="008531D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Трудового кодекса Российской Федерации, в случаях, предусмотренных Трудовым</w:t>
      </w:r>
      <w:r w:rsidR="008531D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кодексом Российской Федерации, иными федеральными законами, нормативными</w:t>
      </w:r>
      <w:r w:rsidR="008531D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правовыми актами Президента Российской Федерации и Правительства Российской</w:t>
      </w:r>
      <w:r w:rsidR="008531D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Федерации, если указанные действия дают основание для утраты доверия к</w:t>
      </w:r>
      <w:r w:rsidR="008531D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работнику со стороны работодателя.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16. Работник, совершивший коррупционное правонарушение, обязан</w:t>
      </w:r>
      <w:r w:rsidR="008531D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возместить </w:t>
      </w:r>
      <w:r w:rsidR="008531D9">
        <w:rPr>
          <w:rFonts w:ascii="Times New Roman" w:hAnsi="Times New Roman" w:cs="Times New Roman"/>
          <w:sz w:val="24"/>
          <w:szCs w:val="24"/>
        </w:rPr>
        <w:t>ГБУ «МДН»</w:t>
      </w:r>
      <w:r w:rsidRPr="008A7B77">
        <w:rPr>
          <w:rFonts w:ascii="Times New Roman" w:hAnsi="Times New Roman" w:cs="Times New Roman"/>
          <w:sz w:val="24"/>
          <w:szCs w:val="24"/>
        </w:rPr>
        <w:t xml:space="preserve"> ущерб в порядке, установленном</w:t>
      </w:r>
      <w:r w:rsidR="008531D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 xml:space="preserve">17. Урегулирование конфликта интересов в </w:t>
      </w:r>
      <w:r w:rsidR="008531D9">
        <w:rPr>
          <w:rFonts w:ascii="Times New Roman" w:hAnsi="Times New Roman" w:cs="Times New Roman"/>
          <w:sz w:val="24"/>
          <w:szCs w:val="24"/>
        </w:rPr>
        <w:t xml:space="preserve">ГБУ «МДН» </w:t>
      </w:r>
      <w:r w:rsidRPr="008A7B77">
        <w:rPr>
          <w:rFonts w:ascii="Times New Roman" w:hAnsi="Times New Roman" w:cs="Times New Roman"/>
          <w:sz w:val="24"/>
          <w:szCs w:val="24"/>
        </w:rPr>
        <w:t>осуществляется на основе следующих принципов: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1) обязательность и инициативность раскрытия сведений о возникшем</w:t>
      </w:r>
      <w:r w:rsidR="008531D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конфликте интересов или о ситуации, влекущей возможность возникновения</w:t>
      </w:r>
      <w:r w:rsidR="008531D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конфликта интересов;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2) индивидуальное рассмотрение каждого случая конфликта интересов и его</w:t>
      </w:r>
      <w:r w:rsidR="008531D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урегулирование;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3) конфиденциальность процесса раскрытия сведений о конфликте интересов</w:t>
      </w:r>
      <w:r w:rsidR="008531D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и его урегулировании;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 xml:space="preserve">4) соблюдение баланса интересов </w:t>
      </w:r>
      <w:r w:rsidR="00AB399D">
        <w:rPr>
          <w:rFonts w:ascii="Times New Roman" w:hAnsi="Times New Roman" w:cs="Times New Roman"/>
          <w:sz w:val="24"/>
          <w:szCs w:val="24"/>
        </w:rPr>
        <w:t>ГБУ «МДН»</w:t>
      </w:r>
      <w:r w:rsidRPr="008A7B77">
        <w:rPr>
          <w:rFonts w:ascii="Times New Roman" w:hAnsi="Times New Roman" w:cs="Times New Roman"/>
          <w:sz w:val="24"/>
          <w:szCs w:val="24"/>
        </w:rPr>
        <w:t xml:space="preserve"> и ее работников</w:t>
      </w:r>
      <w:r w:rsidR="008531D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при урегулировании конфликта интересов;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5) защита работника от возможных неблагоприятных последствий в связи</w:t>
      </w:r>
      <w:r w:rsidR="008531D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с сообщением о конфликте интересов, который своевременно раскрыт работником и</w:t>
      </w:r>
      <w:r w:rsidR="008531D9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урегулирован (предотвращен) </w:t>
      </w:r>
      <w:r w:rsidR="008531D9">
        <w:rPr>
          <w:rFonts w:ascii="Times New Roman" w:hAnsi="Times New Roman" w:cs="Times New Roman"/>
          <w:sz w:val="24"/>
          <w:szCs w:val="24"/>
        </w:rPr>
        <w:t>ГБУ «МДН»</w:t>
      </w:r>
    </w:p>
    <w:p w:rsidR="00D67FBF" w:rsidRDefault="00D67FBF" w:rsidP="00D67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5E7" w:rsidRDefault="004225E7" w:rsidP="00D67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FBF">
        <w:rPr>
          <w:rFonts w:ascii="Times New Roman" w:hAnsi="Times New Roman" w:cs="Times New Roman"/>
          <w:b/>
          <w:sz w:val="24"/>
          <w:szCs w:val="24"/>
        </w:rPr>
        <w:t>III. Уведомление о склонении к коррупционным правонарушениям</w:t>
      </w:r>
    </w:p>
    <w:p w:rsidR="00D67FBF" w:rsidRPr="00D67FBF" w:rsidRDefault="00D67FBF" w:rsidP="00D67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1. Работник обязан незамедлительно (в течение рабочего дня) уведомить</w:t>
      </w:r>
      <w:r w:rsidR="00D67FBF">
        <w:rPr>
          <w:rFonts w:ascii="Times New Roman" w:hAnsi="Times New Roman" w:cs="Times New Roman"/>
          <w:sz w:val="24"/>
          <w:szCs w:val="24"/>
        </w:rPr>
        <w:t xml:space="preserve"> директора Учреждения</w:t>
      </w:r>
      <w:r w:rsidRPr="008A7B77">
        <w:rPr>
          <w:rFonts w:ascii="Times New Roman" w:hAnsi="Times New Roman" w:cs="Times New Roman"/>
          <w:sz w:val="24"/>
          <w:szCs w:val="24"/>
        </w:rPr>
        <w:t xml:space="preserve"> в письменной форме о фактах обращения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к нему каких-либо лиц в целях склонения его к совершению коррупционного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правонарушения (далее – обращение) и направлении информации о данном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обращении в правоохранительные органы.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работника</w:t>
      </w:r>
      <w:r w:rsidR="00D67FBF">
        <w:rPr>
          <w:rFonts w:ascii="Times New Roman" w:hAnsi="Times New Roman" w:cs="Times New Roman"/>
          <w:sz w:val="24"/>
          <w:szCs w:val="24"/>
        </w:rPr>
        <w:t xml:space="preserve"> ГБУ «МДН»</w:t>
      </w:r>
      <w:r w:rsidRPr="008A7B77">
        <w:rPr>
          <w:rFonts w:ascii="Times New Roman" w:hAnsi="Times New Roman" w:cs="Times New Roman"/>
          <w:sz w:val="24"/>
          <w:szCs w:val="24"/>
        </w:rPr>
        <w:t xml:space="preserve"> к совершению коррупционного правонарушения (далее – уведомление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о склонении) составляется по каждому факту обращения и должно содержать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фамилия, имя, отчество (при наличии) и должность работника;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все известные сведения о физическом (юридическом) лице, склоняющем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B77">
        <w:rPr>
          <w:rFonts w:ascii="Times New Roman" w:hAnsi="Times New Roman" w:cs="Times New Roman"/>
          <w:sz w:val="24"/>
          <w:szCs w:val="24"/>
        </w:rPr>
        <w:t>работника к совершению коррупционного правонарушения (фамилия, имя, отчество</w:t>
      </w:r>
      <w:proofErr w:type="gramEnd"/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(при наличии), должность и т.д.);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предполагаемое коррупционное правонарушение;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способ склонения к коррупционному правонарушению (подкуп, угроза,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обещание, </w:t>
      </w:r>
      <w:r w:rsidR="00D67FBF">
        <w:rPr>
          <w:rFonts w:ascii="Times New Roman" w:hAnsi="Times New Roman" w:cs="Times New Roman"/>
          <w:sz w:val="24"/>
          <w:szCs w:val="24"/>
        </w:rPr>
        <w:t>о</w:t>
      </w:r>
      <w:r w:rsidRPr="008A7B77">
        <w:rPr>
          <w:rFonts w:ascii="Times New Roman" w:hAnsi="Times New Roman" w:cs="Times New Roman"/>
          <w:sz w:val="24"/>
          <w:szCs w:val="24"/>
        </w:rPr>
        <w:t>бман, насилие и т.д.);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время, дата склонения к коррупционному правонарушению;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lastRenderedPageBreak/>
        <w:t>– место склонения к коррупционному правонарушению;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обстоятельства склонения к коррупционному правонарушению (телефонный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разговор, личная встреча, почтовое отправление и т.д.);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способ, дата и время информирования работником правоохранительных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органов о фактах обращения к нему каких-либо лиц в целях склонения его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к совершению коррупционного правонарушения.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иная информация, связанная со склонением работника к коррупционному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правонарушению;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дата заполнения уведомления о склонении;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подпись работника, заполнившего уведомление о склонении.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2. Уведомления о склонении учитываются должностным лицом,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уполномоченным вести работу с уведомлениями о склонении, в журнале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регистрации уведомлений о фактах обращения в целях склонения работника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 (далее – Журнал), в котором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дата и время поступления уведомления о склонении;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фамилия, имя, отчество (при наличии) и должность работника,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представившего уведомление о склонении;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фамилия, имя, отчество (при наличии) и должность работника, принявшего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уведомление о склонении.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3. Уведомление о склонении, зарегистрированное в Журнале, после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регистрации незамедлительно передается на рассмотрение </w:t>
      </w:r>
      <w:r w:rsidR="00D67FBF">
        <w:rPr>
          <w:rFonts w:ascii="Times New Roman" w:hAnsi="Times New Roman" w:cs="Times New Roman"/>
          <w:sz w:val="24"/>
          <w:szCs w:val="24"/>
        </w:rPr>
        <w:t>директору ГБУ «МДН»</w:t>
      </w:r>
      <w:r w:rsidRPr="008A7B77">
        <w:rPr>
          <w:rFonts w:ascii="Times New Roman" w:hAnsi="Times New Roman" w:cs="Times New Roman"/>
          <w:sz w:val="24"/>
          <w:szCs w:val="24"/>
        </w:rPr>
        <w:t>.</w:t>
      </w:r>
    </w:p>
    <w:p w:rsidR="004225E7" w:rsidRPr="008A7B77" w:rsidRDefault="00D67FBF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Директор Учреждения</w:t>
      </w:r>
      <w:r w:rsidR="004225E7" w:rsidRPr="008A7B77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5E7" w:rsidRPr="008A7B77">
        <w:rPr>
          <w:rFonts w:ascii="Times New Roman" w:hAnsi="Times New Roman" w:cs="Times New Roman"/>
          <w:sz w:val="24"/>
          <w:szCs w:val="24"/>
        </w:rPr>
        <w:t xml:space="preserve">дня с момента поступления уведомления о склонении принимает </w:t>
      </w:r>
      <w:proofErr w:type="gramStart"/>
      <w:r w:rsidR="004225E7" w:rsidRPr="008A7B77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5E7" w:rsidRPr="008A7B77">
        <w:rPr>
          <w:rFonts w:ascii="Times New Roman" w:hAnsi="Times New Roman" w:cs="Times New Roman"/>
          <w:sz w:val="24"/>
          <w:szCs w:val="24"/>
        </w:rPr>
        <w:t>об организации проверки сведений, содержащихся в уведомлении о склонении.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5. Должностное лицо, уполномоченное вести работу с уведомлениями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о склонении, информирует в письменной форме работника, о начале проверки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не позднее следующего рабочего дня с момента получения соответствующего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67FBF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Pr="008A7B77">
        <w:rPr>
          <w:rFonts w:ascii="Times New Roman" w:hAnsi="Times New Roman" w:cs="Times New Roman"/>
          <w:sz w:val="24"/>
          <w:szCs w:val="24"/>
        </w:rPr>
        <w:t>.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6. В ходе проверки должны быть полностью, объективно и всесторонне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установлены причины и условия, которые способствовали обращению.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7. По результатам проверки составляется письменное заключение, в котором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результаты проверки представленных сведений;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сведения, подтверждающие или опровергающие факт обращения;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перечень конкретных мероприятий, которые необходимо провести для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устранения выявленных причин и условий, способствующих обращению;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– обоснованные выводы о целесообразности привлечения работника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к ответственности, а также рекомендации о необходимости (отсутствии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необходимости) передачи материалов проверки в правоохранительные органы.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8. Результаты проведенной проверки с приложенными материалами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D67FBF">
        <w:rPr>
          <w:rFonts w:ascii="Times New Roman" w:hAnsi="Times New Roman" w:cs="Times New Roman"/>
          <w:sz w:val="24"/>
          <w:szCs w:val="24"/>
        </w:rPr>
        <w:t>директору Учреждения</w:t>
      </w:r>
      <w:r w:rsidRPr="008A7B77">
        <w:rPr>
          <w:rFonts w:ascii="Times New Roman" w:hAnsi="Times New Roman" w:cs="Times New Roman"/>
          <w:sz w:val="24"/>
          <w:szCs w:val="24"/>
        </w:rPr>
        <w:t xml:space="preserve"> для принятия решения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о необходимости (отсутствии </w:t>
      </w:r>
      <w:r w:rsidR="00D67FBF">
        <w:rPr>
          <w:rFonts w:ascii="Times New Roman" w:hAnsi="Times New Roman" w:cs="Times New Roman"/>
          <w:sz w:val="24"/>
          <w:szCs w:val="24"/>
        </w:rPr>
        <w:t>н</w:t>
      </w:r>
      <w:r w:rsidRPr="008A7B77">
        <w:rPr>
          <w:rFonts w:ascii="Times New Roman" w:hAnsi="Times New Roman" w:cs="Times New Roman"/>
          <w:sz w:val="24"/>
          <w:szCs w:val="24"/>
        </w:rPr>
        <w:t>еобходимости) передачи материалов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в правоохранительные органы.</w:t>
      </w:r>
    </w:p>
    <w:p w:rsidR="004225E7" w:rsidRPr="008A7B77" w:rsidRDefault="004225E7" w:rsidP="00D67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B77">
        <w:rPr>
          <w:rFonts w:ascii="Times New Roman" w:hAnsi="Times New Roman" w:cs="Times New Roman"/>
          <w:sz w:val="24"/>
          <w:szCs w:val="24"/>
        </w:rPr>
        <w:t>9. Решение о необходимости (отсутствии необходимости) передачи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 xml:space="preserve">материалов в правоохранительные органы принимается </w:t>
      </w:r>
      <w:r w:rsidR="00D67FBF">
        <w:rPr>
          <w:rFonts w:ascii="Times New Roman" w:hAnsi="Times New Roman" w:cs="Times New Roman"/>
          <w:sz w:val="24"/>
          <w:szCs w:val="24"/>
        </w:rPr>
        <w:t>директором</w:t>
      </w:r>
      <w:r w:rsidRPr="008A7B77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 момента</w:t>
      </w:r>
      <w:r w:rsidR="00D67FBF">
        <w:rPr>
          <w:rFonts w:ascii="Times New Roman" w:hAnsi="Times New Roman" w:cs="Times New Roman"/>
          <w:sz w:val="24"/>
          <w:szCs w:val="24"/>
        </w:rPr>
        <w:t xml:space="preserve"> </w:t>
      </w:r>
      <w:r w:rsidRPr="008A7B77">
        <w:rPr>
          <w:rFonts w:ascii="Times New Roman" w:hAnsi="Times New Roman" w:cs="Times New Roman"/>
          <w:sz w:val="24"/>
          <w:szCs w:val="24"/>
        </w:rPr>
        <w:t>поступления результатов проверки.</w:t>
      </w:r>
    </w:p>
    <w:p w:rsidR="00D67FBF" w:rsidRDefault="00D67FBF" w:rsidP="00D67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5E7" w:rsidRDefault="004225E7" w:rsidP="00A63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2B4">
        <w:rPr>
          <w:rFonts w:ascii="Times New Roman" w:hAnsi="Times New Roman" w:cs="Times New Roman"/>
          <w:b/>
          <w:sz w:val="24"/>
          <w:szCs w:val="24"/>
        </w:rPr>
        <w:t>IV. Оценка коррупционных рисков</w:t>
      </w:r>
    </w:p>
    <w:p w:rsidR="00A63FDA" w:rsidRPr="007A72B4" w:rsidRDefault="00A63FDA" w:rsidP="00A63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5E7" w:rsidRPr="007A72B4" w:rsidRDefault="004225E7" w:rsidP="007A7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B4">
        <w:rPr>
          <w:rFonts w:ascii="Times New Roman" w:hAnsi="Times New Roman" w:cs="Times New Roman"/>
          <w:sz w:val="24"/>
          <w:szCs w:val="24"/>
        </w:rPr>
        <w:t xml:space="preserve">1. Оценка коррупционных рисков в </w:t>
      </w:r>
      <w:r w:rsidR="00AB399D" w:rsidRPr="007A72B4">
        <w:rPr>
          <w:rFonts w:ascii="Times New Roman" w:hAnsi="Times New Roman" w:cs="Times New Roman"/>
          <w:sz w:val="24"/>
          <w:szCs w:val="24"/>
        </w:rPr>
        <w:t xml:space="preserve">ГБУ «МДН» </w:t>
      </w:r>
      <w:r w:rsidRPr="007A72B4">
        <w:rPr>
          <w:rFonts w:ascii="Times New Roman" w:hAnsi="Times New Roman" w:cs="Times New Roman"/>
          <w:sz w:val="24"/>
          <w:szCs w:val="24"/>
        </w:rPr>
        <w:t>осуществляется в целях определения возможности совершения работниками</w:t>
      </w:r>
      <w:r w:rsidR="00AB399D" w:rsidRPr="007A72B4">
        <w:rPr>
          <w:rFonts w:ascii="Times New Roman" w:hAnsi="Times New Roman" w:cs="Times New Roman"/>
          <w:sz w:val="24"/>
          <w:szCs w:val="24"/>
        </w:rPr>
        <w:t xml:space="preserve"> </w:t>
      </w:r>
      <w:r w:rsidRPr="007A72B4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при </w:t>
      </w:r>
      <w:r w:rsidR="00AB399D" w:rsidRPr="007A72B4">
        <w:rPr>
          <w:rFonts w:ascii="Times New Roman" w:hAnsi="Times New Roman" w:cs="Times New Roman"/>
          <w:sz w:val="24"/>
          <w:szCs w:val="24"/>
        </w:rPr>
        <w:t>о</w:t>
      </w:r>
      <w:r w:rsidRPr="007A72B4">
        <w:rPr>
          <w:rFonts w:ascii="Times New Roman" w:hAnsi="Times New Roman" w:cs="Times New Roman"/>
          <w:sz w:val="24"/>
          <w:szCs w:val="24"/>
        </w:rPr>
        <w:t>существлении трудовой деятельности,</w:t>
      </w:r>
      <w:r w:rsidR="00AB399D" w:rsidRPr="007A72B4">
        <w:rPr>
          <w:rFonts w:ascii="Times New Roman" w:hAnsi="Times New Roman" w:cs="Times New Roman"/>
          <w:sz w:val="24"/>
          <w:szCs w:val="24"/>
        </w:rPr>
        <w:t xml:space="preserve"> </w:t>
      </w:r>
      <w:r w:rsidRPr="007A72B4">
        <w:rPr>
          <w:rFonts w:ascii="Times New Roman" w:hAnsi="Times New Roman" w:cs="Times New Roman"/>
          <w:sz w:val="24"/>
          <w:szCs w:val="24"/>
        </w:rPr>
        <w:t xml:space="preserve">а также выработки механизмов по </w:t>
      </w:r>
      <w:r w:rsidR="00AB399D" w:rsidRPr="007A72B4">
        <w:rPr>
          <w:rFonts w:ascii="Times New Roman" w:hAnsi="Times New Roman" w:cs="Times New Roman"/>
          <w:sz w:val="24"/>
          <w:szCs w:val="24"/>
        </w:rPr>
        <w:t>п</w:t>
      </w:r>
      <w:r w:rsidRPr="007A72B4">
        <w:rPr>
          <w:rFonts w:ascii="Times New Roman" w:hAnsi="Times New Roman" w:cs="Times New Roman"/>
          <w:sz w:val="24"/>
          <w:szCs w:val="24"/>
        </w:rPr>
        <w:t>редупреждению коррупции.</w:t>
      </w:r>
    </w:p>
    <w:p w:rsidR="004225E7" w:rsidRPr="007A72B4" w:rsidRDefault="004225E7" w:rsidP="007A7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B4">
        <w:rPr>
          <w:rFonts w:ascii="Times New Roman" w:hAnsi="Times New Roman" w:cs="Times New Roman"/>
          <w:sz w:val="24"/>
          <w:szCs w:val="24"/>
        </w:rPr>
        <w:lastRenderedPageBreak/>
        <w:t>2. Оценка коррупционных рисков проводится на регулярной основе,</w:t>
      </w:r>
      <w:r w:rsidR="00AB399D" w:rsidRPr="007A72B4">
        <w:rPr>
          <w:rFonts w:ascii="Times New Roman" w:hAnsi="Times New Roman" w:cs="Times New Roman"/>
          <w:sz w:val="24"/>
          <w:szCs w:val="24"/>
        </w:rPr>
        <w:t xml:space="preserve"> </w:t>
      </w:r>
      <w:r w:rsidRPr="007A72B4">
        <w:rPr>
          <w:rFonts w:ascii="Times New Roman" w:hAnsi="Times New Roman" w:cs="Times New Roman"/>
          <w:sz w:val="24"/>
          <w:szCs w:val="24"/>
        </w:rPr>
        <w:t>но не реже одного раза в год, комиссионно.</w:t>
      </w:r>
    </w:p>
    <w:p w:rsidR="004225E7" w:rsidRPr="007A72B4" w:rsidRDefault="004225E7" w:rsidP="007A7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B4">
        <w:rPr>
          <w:rFonts w:ascii="Times New Roman" w:hAnsi="Times New Roman" w:cs="Times New Roman"/>
          <w:sz w:val="24"/>
          <w:szCs w:val="24"/>
        </w:rPr>
        <w:t>3. В состав комиссии по оценке коррупционных рисков входят заместители</w:t>
      </w:r>
      <w:r w:rsidR="007A72B4" w:rsidRPr="007A72B4">
        <w:rPr>
          <w:rFonts w:ascii="Times New Roman" w:hAnsi="Times New Roman" w:cs="Times New Roman"/>
          <w:sz w:val="24"/>
          <w:szCs w:val="24"/>
        </w:rPr>
        <w:t xml:space="preserve"> директора Учреждения</w:t>
      </w:r>
      <w:r w:rsidRPr="007A72B4">
        <w:rPr>
          <w:rFonts w:ascii="Times New Roman" w:hAnsi="Times New Roman" w:cs="Times New Roman"/>
          <w:sz w:val="24"/>
          <w:szCs w:val="24"/>
        </w:rPr>
        <w:t xml:space="preserve"> и руководители структурных</w:t>
      </w:r>
      <w:r w:rsidR="007A72B4" w:rsidRPr="007A72B4">
        <w:rPr>
          <w:rFonts w:ascii="Times New Roman" w:hAnsi="Times New Roman" w:cs="Times New Roman"/>
          <w:sz w:val="24"/>
          <w:szCs w:val="24"/>
        </w:rPr>
        <w:t xml:space="preserve"> </w:t>
      </w:r>
      <w:r w:rsidRPr="007A72B4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="007A72B4" w:rsidRPr="007A72B4">
        <w:rPr>
          <w:rFonts w:ascii="Times New Roman" w:hAnsi="Times New Roman" w:cs="Times New Roman"/>
          <w:sz w:val="24"/>
          <w:szCs w:val="24"/>
        </w:rPr>
        <w:t>ГБУ «МДН».</w:t>
      </w:r>
      <w:r w:rsidR="000D4E74">
        <w:rPr>
          <w:rFonts w:ascii="Times New Roman" w:hAnsi="Times New Roman" w:cs="Times New Roman"/>
          <w:sz w:val="24"/>
          <w:szCs w:val="24"/>
        </w:rPr>
        <w:t xml:space="preserve"> </w:t>
      </w:r>
      <w:r w:rsidRPr="007A72B4">
        <w:rPr>
          <w:rFonts w:ascii="Times New Roman" w:hAnsi="Times New Roman" w:cs="Times New Roman"/>
          <w:sz w:val="24"/>
          <w:szCs w:val="24"/>
        </w:rPr>
        <w:t xml:space="preserve">Работой комиссии руководит </w:t>
      </w:r>
      <w:r w:rsidR="007A72B4" w:rsidRPr="007A72B4">
        <w:rPr>
          <w:rFonts w:ascii="Times New Roman" w:hAnsi="Times New Roman" w:cs="Times New Roman"/>
          <w:sz w:val="24"/>
          <w:szCs w:val="24"/>
        </w:rPr>
        <w:t>директор Учреждения</w:t>
      </w:r>
      <w:r w:rsidR="000D4E74">
        <w:rPr>
          <w:rFonts w:ascii="Times New Roman" w:hAnsi="Times New Roman" w:cs="Times New Roman"/>
          <w:sz w:val="24"/>
          <w:szCs w:val="24"/>
        </w:rPr>
        <w:t>.</w:t>
      </w:r>
    </w:p>
    <w:p w:rsidR="004225E7" w:rsidRPr="007A72B4" w:rsidRDefault="004225E7" w:rsidP="007A7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B4">
        <w:rPr>
          <w:rFonts w:ascii="Times New Roman" w:hAnsi="Times New Roman" w:cs="Times New Roman"/>
          <w:sz w:val="24"/>
          <w:szCs w:val="24"/>
        </w:rPr>
        <w:t>4. Комиссия осуществляет оценку коррупционных рисков в соответствии</w:t>
      </w:r>
      <w:r w:rsidR="007A72B4" w:rsidRPr="007A72B4">
        <w:rPr>
          <w:rFonts w:ascii="Times New Roman" w:hAnsi="Times New Roman" w:cs="Times New Roman"/>
          <w:sz w:val="24"/>
          <w:szCs w:val="24"/>
        </w:rPr>
        <w:t xml:space="preserve"> </w:t>
      </w:r>
      <w:r w:rsidRPr="007A72B4">
        <w:rPr>
          <w:rFonts w:ascii="Times New Roman" w:hAnsi="Times New Roman" w:cs="Times New Roman"/>
          <w:sz w:val="24"/>
          <w:szCs w:val="24"/>
        </w:rPr>
        <w:t xml:space="preserve">с </w:t>
      </w:r>
      <w:r w:rsidR="007A72B4" w:rsidRPr="007A72B4">
        <w:rPr>
          <w:rFonts w:ascii="Times New Roman" w:hAnsi="Times New Roman" w:cs="Times New Roman"/>
          <w:sz w:val="24"/>
          <w:szCs w:val="24"/>
        </w:rPr>
        <w:t xml:space="preserve"> м</w:t>
      </w:r>
      <w:r w:rsidRPr="007A72B4">
        <w:rPr>
          <w:rFonts w:ascii="Times New Roman" w:hAnsi="Times New Roman" w:cs="Times New Roman"/>
          <w:sz w:val="24"/>
          <w:szCs w:val="24"/>
        </w:rPr>
        <w:t>етодическими рекомендациями Министерства труда и социальной защиты</w:t>
      </w:r>
      <w:r w:rsidR="00FE76BC">
        <w:rPr>
          <w:rFonts w:ascii="Times New Roman" w:hAnsi="Times New Roman" w:cs="Times New Roman"/>
          <w:sz w:val="24"/>
          <w:szCs w:val="24"/>
        </w:rPr>
        <w:t xml:space="preserve"> </w:t>
      </w:r>
      <w:r w:rsidRPr="007A72B4">
        <w:rPr>
          <w:rFonts w:ascii="Times New Roman" w:hAnsi="Times New Roman" w:cs="Times New Roman"/>
          <w:sz w:val="24"/>
          <w:szCs w:val="24"/>
        </w:rPr>
        <w:t>Российской Федерации по порядку проведения оценки коррупционных рисков</w:t>
      </w:r>
      <w:r w:rsidR="00FE76BC">
        <w:rPr>
          <w:rFonts w:ascii="Times New Roman" w:hAnsi="Times New Roman" w:cs="Times New Roman"/>
          <w:sz w:val="24"/>
          <w:szCs w:val="24"/>
        </w:rPr>
        <w:t xml:space="preserve"> </w:t>
      </w:r>
      <w:r w:rsidRPr="007A72B4">
        <w:rPr>
          <w:rFonts w:ascii="Times New Roman" w:hAnsi="Times New Roman" w:cs="Times New Roman"/>
          <w:sz w:val="24"/>
          <w:szCs w:val="24"/>
        </w:rPr>
        <w:t xml:space="preserve">в организации с учетом специфики деятельности </w:t>
      </w:r>
      <w:r w:rsidR="007A72B4" w:rsidRPr="007A72B4">
        <w:rPr>
          <w:rFonts w:ascii="Times New Roman" w:hAnsi="Times New Roman" w:cs="Times New Roman"/>
          <w:sz w:val="24"/>
          <w:szCs w:val="24"/>
        </w:rPr>
        <w:t>ГБУ «МДН»</w:t>
      </w:r>
      <w:r w:rsidRPr="007A72B4">
        <w:rPr>
          <w:rFonts w:ascii="Times New Roman" w:hAnsi="Times New Roman" w:cs="Times New Roman"/>
          <w:sz w:val="24"/>
          <w:szCs w:val="24"/>
        </w:rPr>
        <w:t>.</w:t>
      </w:r>
    </w:p>
    <w:p w:rsidR="004225E7" w:rsidRPr="007A72B4" w:rsidRDefault="004225E7" w:rsidP="007A7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B4">
        <w:rPr>
          <w:rFonts w:ascii="Times New Roman" w:hAnsi="Times New Roman" w:cs="Times New Roman"/>
          <w:sz w:val="24"/>
          <w:szCs w:val="24"/>
        </w:rPr>
        <w:t>5. Результатом оценки коррупционных рисков является подготовка</w:t>
      </w:r>
      <w:r w:rsidR="007A72B4" w:rsidRPr="007A72B4">
        <w:rPr>
          <w:rFonts w:ascii="Times New Roman" w:hAnsi="Times New Roman" w:cs="Times New Roman"/>
          <w:sz w:val="24"/>
          <w:szCs w:val="24"/>
        </w:rPr>
        <w:t xml:space="preserve"> </w:t>
      </w:r>
      <w:r w:rsidRPr="007A72B4">
        <w:rPr>
          <w:rFonts w:ascii="Times New Roman" w:hAnsi="Times New Roman" w:cs="Times New Roman"/>
          <w:sz w:val="24"/>
          <w:szCs w:val="24"/>
        </w:rPr>
        <w:t>предложений по перечню должностей, исполнение обязанностей по которым</w:t>
      </w:r>
      <w:r w:rsidR="007A72B4" w:rsidRPr="007A72B4">
        <w:rPr>
          <w:rFonts w:ascii="Times New Roman" w:hAnsi="Times New Roman" w:cs="Times New Roman"/>
          <w:sz w:val="24"/>
          <w:szCs w:val="24"/>
        </w:rPr>
        <w:t xml:space="preserve"> </w:t>
      </w:r>
      <w:r w:rsidRPr="007A72B4">
        <w:rPr>
          <w:rFonts w:ascii="Times New Roman" w:hAnsi="Times New Roman" w:cs="Times New Roman"/>
          <w:sz w:val="24"/>
          <w:szCs w:val="24"/>
        </w:rPr>
        <w:t>связано с коррупционными рисками (далее – Перечень), а также выработка</w:t>
      </w:r>
      <w:r w:rsidR="007A72B4" w:rsidRPr="007A72B4">
        <w:rPr>
          <w:rFonts w:ascii="Times New Roman" w:hAnsi="Times New Roman" w:cs="Times New Roman"/>
          <w:sz w:val="24"/>
          <w:szCs w:val="24"/>
        </w:rPr>
        <w:t xml:space="preserve"> </w:t>
      </w:r>
      <w:r w:rsidRPr="007A72B4">
        <w:rPr>
          <w:rFonts w:ascii="Times New Roman" w:hAnsi="Times New Roman" w:cs="Times New Roman"/>
          <w:sz w:val="24"/>
          <w:szCs w:val="24"/>
        </w:rPr>
        <w:t>предложений по созданию механизмов, препятствующих коррупционным</w:t>
      </w:r>
      <w:r w:rsidR="007A72B4" w:rsidRPr="007A72B4">
        <w:rPr>
          <w:rFonts w:ascii="Times New Roman" w:hAnsi="Times New Roman" w:cs="Times New Roman"/>
          <w:sz w:val="24"/>
          <w:szCs w:val="24"/>
        </w:rPr>
        <w:t xml:space="preserve"> </w:t>
      </w:r>
      <w:r w:rsidRPr="007A72B4">
        <w:rPr>
          <w:rFonts w:ascii="Times New Roman" w:hAnsi="Times New Roman" w:cs="Times New Roman"/>
          <w:sz w:val="24"/>
          <w:szCs w:val="24"/>
        </w:rPr>
        <w:t>правонарушениям, для принятия</w:t>
      </w:r>
      <w:r w:rsidR="007A72B4" w:rsidRPr="007A72B4">
        <w:rPr>
          <w:rFonts w:ascii="Times New Roman" w:hAnsi="Times New Roman" w:cs="Times New Roman"/>
          <w:sz w:val="24"/>
          <w:szCs w:val="24"/>
        </w:rPr>
        <w:t xml:space="preserve"> директором Учреждения у</w:t>
      </w:r>
      <w:r w:rsidRPr="007A72B4">
        <w:rPr>
          <w:rFonts w:ascii="Times New Roman" w:hAnsi="Times New Roman" w:cs="Times New Roman"/>
          <w:sz w:val="24"/>
          <w:szCs w:val="24"/>
        </w:rPr>
        <w:t>правленческих решений.</w:t>
      </w:r>
    </w:p>
    <w:p w:rsidR="004225E7" w:rsidRPr="006D6476" w:rsidRDefault="004225E7" w:rsidP="007A7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76">
        <w:rPr>
          <w:rFonts w:ascii="Times New Roman" w:hAnsi="Times New Roman" w:cs="Times New Roman"/>
          <w:sz w:val="24"/>
          <w:szCs w:val="24"/>
        </w:rPr>
        <w:t>6. Протокол заседания комиссии по оценке коррупционных рисков</w:t>
      </w:r>
      <w:r w:rsidR="007A72B4" w:rsidRPr="006D6476">
        <w:rPr>
          <w:rFonts w:ascii="Times New Roman" w:hAnsi="Times New Roman" w:cs="Times New Roman"/>
          <w:sz w:val="24"/>
          <w:szCs w:val="24"/>
        </w:rPr>
        <w:t xml:space="preserve"> </w:t>
      </w:r>
      <w:r w:rsidRPr="006D6476">
        <w:rPr>
          <w:rFonts w:ascii="Times New Roman" w:hAnsi="Times New Roman" w:cs="Times New Roman"/>
          <w:sz w:val="24"/>
          <w:szCs w:val="24"/>
        </w:rPr>
        <w:t>с предложениями о Перечне и механизмах, препятствующих коррупционным</w:t>
      </w:r>
      <w:r w:rsidR="007A72B4" w:rsidRPr="006D6476">
        <w:rPr>
          <w:rFonts w:ascii="Times New Roman" w:hAnsi="Times New Roman" w:cs="Times New Roman"/>
          <w:sz w:val="24"/>
          <w:szCs w:val="24"/>
        </w:rPr>
        <w:t xml:space="preserve"> </w:t>
      </w:r>
      <w:r w:rsidRPr="006D6476">
        <w:rPr>
          <w:rFonts w:ascii="Times New Roman" w:hAnsi="Times New Roman" w:cs="Times New Roman"/>
          <w:sz w:val="24"/>
          <w:szCs w:val="24"/>
        </w:rPr>
        <w:t xml:space="preserve">правонарушениям, представляется на утверждение </w:t>
      </w:r>
      <w:r w:rsidR="007A72B4" w:rsidRPr="006D6476">
        <w:rPr>
          <w:rFonts w:ascii="Times New Roman" w:hAnsi="Times New Roman" w:cs="Times New Roman"/>
          <w:sz w:val="24"/>
          <w:szCs w:val="24"/>
        </w:rPr>
        <w:t xml:space="preserve">директору Учреждения </w:t>
      </w:r>
      <w:r w:rsidRPr="006D6476">
        <w:rPr>
          <w:rFonts w:ascii="Times New Roman" w:hAnsi="Times New Roman" w:cs="Times New Roman"/>
          <w:sz w:val="24"/>
          <w:szCs w:val="24"/>
        </w:rPr>
        <w:t>ежегодно не позднее 1 декабря.</w:t>
      </w:r>
    </w:p>
    <w:sectPr w:rsidR="004225E7" w:rsidRPr="006D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654"/>
    <w:multiLevelType w:val="multilevel"/>
    <w:tmpl w:val="4BF45B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780"/>
      </w:pPr>
    </w:lvl>
    <w:lvl w:ilvl="2">
      <w:start w:val="1"/>
      <w:numFmt w:val="decimal"/>
      <w:isLgl/>
      <w:lvlText w:val="%1.%2.%3."/>
      <w:lvlJc w:val="left"/>
      <w:pPr>
        <w:ind w:left="1860" w:hanging="78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3E"/>
    <w:rsid w:val="00080A79"/>
    <w:rsid w:val="0009164C"/>
    <w:rsid w:val="000D4E74"/>
    <w:rsid w:val="001A4D36"/>
    <w:rsid w:val="001F76DC"/>
    <w:rsid w:val="00213468"/>
    <w:rsid w:val="00261D3E"/>
    <w:rsid w:val="003774B1"/>
    <w:rsid w:val="003941D4"/>
    <w:rsid w:val="0041236B"/>
    <w:rsid w:val="004225E7"/>
    <w:rsid w:val="00466677"/>
    <w:rsid w:val="00570B49"/>
    <w:rsid w:val="00665306"/>
    <w:rsid w:val="006B1D38"/>
    <w:rsid w:val="006D6476"/>
    <w:rsid w:val="007A2171"/>
    <w:rsid w:val="007A72B4"/>
    <w:rsid w:val="007F02B7"/>
    <w:rsid w:val="00816B62"/>
    <w:rsid w:val="0083394B"/>
    <w:rsid w:val="008531D9"/>
    <w:rsid w:val="00861D14"/>
    <w:rsid w:val="00862326"/>
    <w:rsid w:val="008A7B77"/>
    <w:rsid w:val="008C2AE1"/>
    <w:rsid w:val="0095663A"/>
    <w:rsid w:val="00A45B71"/>
    <w:rsid w:val="00A54B18"/>
    <w:rsid w:val="00A63FDA"/>
    <w:rsid w:val="00AB399D"/>
    <w:rsid w:val="00B17856"/>
    <w:rsid w:val="00BC7D87"/>
    <w:rsid w:val="00C46906"/>
    <w:rsid w:val="00D67FBF"/>
    <w:rsid w:val="00E31FCB"/>
    <w:rsid w:val="00EF1210"/>
    <w:rsid w:val="00FD01CD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25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25E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25E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25E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25E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5E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1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25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225E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225E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225E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225E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5E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1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3807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Марина Е.</dc:creator>
  <cp:lastModifiedBy>Бараганова Аида А.</cp:lastModifiedBy>
  <cp:revision>2</cp:revision>
  <cp:lastPrinted>2024-01-11T11:36:00Z</cp:lastPrinted>
  <dcterms:created xsi:type="dcterms:W3CDTF">2024-01-18T08:30:00Z</dcterms:created>
  <dcterms:modified xsi:type="dcterms:W3CDTF">2024-01-18T08:30:00Z</dcterms:modified>
</cp:coreProperties>
</file>