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73" w:rsidRPr="00092E73" w:rsidRDefault="00092E73" w:rsidP="00092E73">
      <w:pPr>
        <w:spacing w:after="0" w:line="240" w:lineRule="auto"/>
        <w:ind w:firstLine="720"/>
        <w:jc w:val="center"/>
        <w:rPr>
          <w:rStyle w:val="20"/>
          <w:rFonts w:eastAsiaTheme="minorHAnsi"/>
          <w:b/>
          <w:sz w:val="28"/>
          <w:szCs w:val="28"/>
        </w:rPr>
      </w:pPr>
      <w:bookmarkStart w:id="0" w:name="_GoBack"/>
      <w:bookmarkEnd w:id="0"/>
      <w:r w:rsidRPr="00092E73">
        <w:rPr>
          <w:rFonts w:ascii="Times New Roman" w:hAnsi="Times New Roman" w:cs="Times New Roman"/>
          <w:b/>
          <w:sz w:val="28"/>
          <w:szCs w:val="28"/>
          <w:lang w:bidi="ru-RU"/>
        </w:rPr>
        <w:t>Информационно-справочный материал для размещения на сайте</w:t>
      </w:r>
    </w:p>
    <w:p w:rsidR="00092E73" w:rsidRDefault="00092E73" w:rsidP="00D6373E">
      <w:pPr>
        <w:spacing w:after="0" w:line="240" w:lineRule="auto"/>
        <w:ind w:firstLine="720"/>
        <w:jc w:val="both"/>
        <w:rPr>
          <w:rStyle w:val="20"/>
          <w:rFonts w:eastAsiaTheme="minorHAnsi"/>
          <w:sz w:val="28"/>
          <w:szCs w:val="28"/>
        </w:rPr>
      </w:pPr>
    </w:p>
    <w:p w:rsidR="00D6373E" w:rsidRPr="00D6373E" w:rsidRDefault="00D6373E" w:rsidP="00D637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Указом Президента Российской Федерации от 15 июня 2020 г</w:t>
      </w:r>
      <w:r w:rsidR="008C03AE">
        <w:rPr>
          <w:rStyle w:val="20"/>
          <w:rFonts w:eastAsiaTheme="minorHAnsi"/>
          <w:sz w:val="28"/>
          <w:szCs w:val="28"/>
        </w:rPr>
        <w:t>.</w:t>
      </w:r>
      <w:r w:rsidRPr="00D6373E">
        <w:rPr>
          <w:rStyle w:val="20"/>
          <w:rFonts w:eastAsiaTheme="minorHAnsi"/>
          <w:sz w:val="28"/>
          <w:szCs w:val="28"/>
        </w:rPr>
        <w:t xml:space="preserve"> № 392 </w:t>
      </w:r>
      <w:r w:rsidR="00170DD0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</w:rPr>
        <w:t xml:space="preserve">«О внесении изменений в Указ Президента Российской Федерации от 18 апреля </w:t>
      </w:r>
      <w:r w:rsidR="008C03AE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</w:rPr>
        <w:t>2020 г</w:t>
      </w:r>
      <w:r w:rsidR="008C03AE">
        <w:rPr>
          <w:rStyle w:val="20"/>
          <w:rFonts w:eastAsiaTheme="minorHAnsi"/>
          <w:sz w:val="28"/>
          <w:szCs w:val="28"/>
        </w:rPr>
        <w:t>.</w:t>
      </w:r>
      <w:r w:rsidRPr="00D6373E">
        <w:rPr>
          <w:rStyle w:val="20"/>
          <w:rFonts w:eastAsiaTheme="minorHAnsi"/>
          <w:sz w:val="28"/>
          <w:szCs w:val="28"/>
        </w:rPr>
        <w:t xml:space="preserve">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</w:t>
      </w:r>
      <w:r w:rsidR="00170DD0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  <w:lang w:bidi="en-US"/>
        </w:rPr>
        <w:t>(</w:t>
      </w:r>
      <w:r w:rsidRPr="00D6373E">
        <w:rPr>
          <w:rStyle w:val="20"/>
          <w:rFonts w:eastAsiaTheme="minorHAnsi"/>
          <w:sz w:val="28"/>
          <w:szCs w:val="28"/>
          <w:lang w:val="en-US" w:bidi="en-US"/>
        </w:rPr>
        <w:t>COVID</w:t>
      </w:r>
      <w:r w:rsidRPr="00D6373E">
        <w:rPr>
          <w:rStyle w:val="20"/>
          <w:rFonts w:eastAsiaTheme="minorHAnsi"/>
          <w:sz w:val="28"/>
          <w:szCs w:val="28"/>
          <w:lang w:bidi="en-US"/>
        </w:rPr>
        <w:t xml:space="preserve">-19)» </w:t>
      </w:r>
      <w:r w:rsidRPr="00D6373E">
        <w:rPr>
          <w:rStyle w:val="20"/>
          <w:rFonts w:eastAsiaTheme="minorHAnsi"/>
          <w:sz w:val="28"/>
          <w:szCs w:val="28"/>
        </w:rPr>
        <w:t xml:space="preserve">продлено действие временных мер по урегулированию правового положения иностранных граждан и лиц без гражданства до 15 сентября 2020 года. </w:t>
      </w:r>
      <w:r w:rsidR="00170DD0">
        <w:rPr>
          <w:rStyle w:val="20"/>
          <w:rFonts w:eastAsiaTheme="minorHAnsi"/>
          <w:sz w:val="28"/>
          <w:szCs w:val="28"/>
        </w:rPr>
        <w:br/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D6373E">
        <w:rPr>
          <w:rStyle w:val="20"/>
          <w:rFonts w:eastAsiaTheme="minorHAnsi"/>
          <w:sz w:val="28"/>
          <w:szCs w:val="28"/>
        </w:rPr>
        <w:t>обозначенный период иностранным гражданам и лицам без гражданства</w:t>
      </w:r>
      <w:r w:rsidR="00170DD0">
        <w:rPr>
          <w:rStyle w:val="20"/>
          <w:rFonts w:eastAsiaTheme="minorHAnsi"/>
          <w:sz w:val="28"/>
          <w:szCs w:val="28"/>
        </w:rPr>
        <w:t>, а также принимающей стороне не</w:t>
      </w:r>
      <w:r w:rsidR="008C03AE">
        <w:rPr>
          <w:rStyle w:val="20"/>
          <w:rFonts w:eastAsiaTheme="minorHAnsi"/>
          <w:sz w:val="28"/>
          <w:szCs w:val="28"/>
        </w:rPr>
        <w:t xml:space="preserve"> требуется совершать действия</w:t>
      </w:r>
      <w:r w:rsidRPr="00D6373E">
        <w:rPr>
          <w:rStyle w:val="20"/>
          <w:rFonts w:eastAsiaTheme="minorHAnsi"/>
          <w:sz w:val="28"/>
          <w:szCs w:val="28"/>
        </w:rPr>
        <w:t xml:space="preserve"> для продления сроков временного пребывания (включая продление виз), сроков постановки на миграционный учет, сроков временного и постоянного проживания (включая продление видов на жительство).</w:t>
      </w:r>
    </w:p>
    <w:p w:rsidR="00170DD0" w:rsidRDefault="00170DD0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6373E" w:rsidRPr="00092E73" w:rsidRDefault="00D6373E" w:rsidP="00170DD0">
      <w:pPr>
        <w:spacing w:after="0" w:line="240" w:lineRule="auto"/>
        <w:ind w:left="20"/>
        <w:jc w:val="center"/>
        <w:rPr>
          <w:rStyle w:val="120"/>
          <w:rFonts w:eastAsiaTheme="minorHAnsi"/>
          <w:bCs w:val="0"/>
          <w:sz w:val="28"/>
          <w:szCs w:val="28"/>
          <w:u w:val="single"/>
        </w:rPr>
      </w:pPr>
      <w:r w:rsidRPr="00092E7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Порядок продления срока пребывания иностранных </w:t>
      </w:r>
      <w:r w:rsidRPr="00092E73">
        <w:rPr>
          <w:rStyle w:val="120"/>
          <w:rFonts w:eastAsiaTheme="minorHAnsi"/>
          <w:b w:val="0"/>
          <w:bCs w:val="0"/>
          <w:sz w:val="28"/>
          <w:szCs w:val="28"/>
          <w:u w:val="single"/>
        </w:rPr>
        <w:t>граждан</w:t>
      </w:r>
    </w:p>
    <w:p w:rsidR="00170DD0" w:rsidRPr="00170DD0" w:rsidRDefault="00170DD0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3E" w:rsidRPr="00D6373E" w:rsidRDefault="00D6373E" w:rsidP="00D637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Визы иностранных граждан и лиц без гражданства, срок действия которых истек в период с 15 марта по 15 сентября 2020 года</w:t>
      </w:r>
      <w:r w:rsidR="008C03AE">
        <w:rPr>
          <w:rStyle w:val="20"/>
          <w:rFonts w:eastAsiaTheme="minorHAnsi"/>
          <w:sz w:val="28"/>
          <w:szCs w:val="28"/>
        </w:rPr>
        <w:t>,</w:t>
      </w:r>
      <w:r w:rsidRPr="00D6373E">
        <w:rPr>
          <w:rStyle w:val="20"/>
          <w:rFonts w:eastAsiaTheme="minorHAnsi"/>
          <w:sz w:val="28"/>
          <w:szCs w:val="28"/>
        </w:rPr>
        <w:t xml:space="preserve"> являются действительными с даты окончания срока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их </w:t>
      </w:r>
      <w:r w:rsidRPr="00D6373E">
        <w:rPr>
          <w:rStyle w:val="20"/>
          <w:rFonts w:eastAsiaTheme="minorHAnsi"/>
          <w:sz w:val="28"/>
          <w:szCs w:val="28"/>
        </w:rPr>
        <w:t>действия, указанного в визе</w:t>
      </w:r>
      <w:r w:rsidR="008C03AE">
        <w:rPr>
          <w:rStyle w:val="20"/>
          <w:rFonts w:eastAsiaTheme="minorHAnsi"/>
          <w:sz w:val="28"/>
          <w:szCs w:val="28"/>
        </w:rPr>
        <w:t>,</w:t>
      </w:r>
      <w:r w:rsidRPr="00D6373E">
        <w:rPr>
          <w:rStyle w:val="20"/>
          <w:rFonts w:eastAsiaTheme="minorHAnsi"/>
          <w:sz w:val="28"/>
          <w:szCs w:val="28"/>
        </w:rPr>
        <w:t xml:space="preserve"> в течени</w:t>
      </w:r>
      <w:r w:rsidR="008C03AE">
        <w:rPr>
          <w:rStyle w:val="20"/>
          <w:rFonts w:eastAsiaTheme="minorHAnsi"/>
          <w:sz w:val="28"/>
          <w:szCs w:val="28"/>
        </w:rPr>
        <w:t>е</w:t>
      </w:r>
      <w:r w:rsidRPr="00D6373E">
        <w:rPr>
          <w:rStyle w:val="20"/>
          <w:rFonts w:eastAsiaTheme="minorHAnsi"/>
          <w:sz w:val="28"/>
          <w:szCs w:val="28"/>
        </w:rPr>
        <w:t xml:space="preserve"> 185 дней, в том числе для выезда из Российской Федерации</w:t>
      </w:r>
      <w:r w:rsidR="008C03AE">
        <w:rPr>
          <w:rStyle w:val="20"/>
          <w:rFonts w:eastAsiaTheme="minorHAnsi"/>
          <w:sz w:val="28"/>
          <w:szCs w:val="28"/>
        </w:rPr>
        <w:t>,</w:t>
      </w:r>
      <w:r w:rsidRPr="00D6373E">
        <w:rPr>
          <w:rStyle w:val="20"/>
          <w:rFonts w:eastAsiaTheme="minorHAnsi"/>
          <w:sz w:val="28"/>
          <w:szCs w:val="28"/>
        </w:rPr>
        <w:t xml:space="preserve"> без необходимости оформления транспортной визы.</w:t>
      </w:r>
    </w:p>
    <w:p w:rsidR="00D6373E" w:rsidRPr="00170DD0" w:rsidRDefault="00D6373E" w:rsidP="0017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>Пример: в случае</w:t>
      </w:r>
      <w:r w:rsidRPr="00170DD0">
        <w:rPr>
          <w:rStyle w:val="1312pt"/>
          <w:rFonts w:eastAsiaTheme="minorHAnsi"/>
          <w:b w:val="0"/>
          <w:bCs w:val="0"/>
        </w:rPr>
        <w:t xml:space="preserve"> </w:t>
      </w: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 xml:space="preserve">если срок действия визы истек 1 апреля 2020 года, то данная виза будет действительна для выезда из Российской Федерации еще </w:t>
      </w:r>
      <w:r w:rsidRPr="00170DD0">
        <w:rPr>
          <w:rStyle w:val="1312pt0"/>
          <w:rFonts w:eastAsiaTheme="minorHAnsi"/>
          <w:b w:val="0"/>
          <w:iCs w:val="0"/>
        </w:rPr>
        <w:t>в</w:t>
      </w:r>
      <w:r w:rsidRPr="00170DD0">
        <w:rPr>
          <w:rStyle w:val="1312pt0"/>
          <w:rFonts w:eastAsiaTheme="minorHAnsi"/>
          <w:iCs w:val="0"/>
        </w:rPr>
        <w:t xml:space="preserve"> </w:t>
      </w: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>течени</w:t>
      </w:r>
      <w:r w:rsidR="008C03AE">
        <w:rPr>
          <w:rStyle w:val="130"/>
          <w:rFonts w:eastAsiaTheme="minorHAnsi"/>
          <w:b w:val="0"/>
          <w:bCs w:val="0"/>
          <w:iCs w:val="0"/>
          <w:sz w:val="24"/>
          <w:szCs w:val="24"/>
        </w:rPr>
        <w:t>е</w:t>
      </w: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 xml:space="preserve"> 185 дней, т.е. до 1 октября </w:t>
      </w:r>
      <w:r w:rsidR="008C03AE">
        <w:rPr>
          <w:rStyle w:val="130"/>
          <w:rFonts w:eastAsiaTheme="minorHAnsi"/>
          <w:b w:val="0"/>
          <w:bCs w:val="0"/>
          <w:iCs w:val="0"/>
          <w:sz w:val="24"/>
          <w:szCs w:val="24"/>
        </w:rPr>
        <w:br/>
      </w: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>2020 года.</w:t>
      </w:r>
    </w:p>
    <w:p w:rsidR="00D6373E" w:rsidRPr="00D6373E" w:rsidRDefault="00D6373E" w:rsidP="00D637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В связи с техническими особенностями, в случае истечения срока действия электронной визы в указанный период, для выезда из Российской Федерации необходимо обращаться за оформлением транзитной визы (государственная пошлина в данном случае за выдачу транзитной визы не взимается).</w:t>
      </w:r>
    </w:p>
    <w:p w:rsidR="00D6373E" w:rsidRPr="00D6373E" w:rsidRDefault="00D6373E" w:rsidP="00D637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При указанных обстоятельствах иностранные граждане и лица без гражданства к административной ответственности не привлекаются.</w:t>
      </w:r>
    </w:p>
    <w:p w:rsidR="00170DD0" w:rsidRDefault="00170DD0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6373E" w:rsidRPr="00092E73" w:rsidRDefault="00D6373E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092E7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Осуществление миграционного учета</w:t>
      </w:r>
    </w:p>
    <w:p w:rsidR="00170DD0" w:rsidRPr="00170DD0" w:rsidRDefault="00170DD0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3E" w:rsidRPr="00D6373E" w:rsidRDefault="00D6373E" w:rsidP="00D637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Иностранные граждане и лица без гражданства</w:t>
      </w:r>
      <w:r w:rsidR="008C03AE">
        <w:rPr>
          <w:rStyle w:val="20"/>
          <w:rFonts w:eastAsiaTheme="minorHAnsi"/>
          <w:sz w:val="28"/>
          <w:szCs w:val="28"/>
        </w:rPr>
        <w:t>,</w:t>
      </w:r>
      <w:r w:rsidRPr="00D6373E">
        <w:rPr>
          <w:rStyle w:val="20"/>
          <w:rFonts w:eastAsiaTheme="minorHAnsi"/>
          <w:sz w:val="28"/>
          <w:szCs w:val="28"/>
        </w:rPr>
        <w:t xml:space="preserve"> изменившие свое место пребывания (прибывшие в новое место пребывания) в период с 15 марта </w:t>
      </w:r>
      <w:r w:rsidR="00170DD0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</w:rPr>
        <w:t xml:space="preserve">по 15 сентября 2020 года, подлежат постановке на миграционный учет по месту пребывания в порядке и на условиях, которые установлены Федеральным законом </w:t>
      </w:r>
      <w:r w:rsidR="00170DD0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</w:rPr>
        <w:t>от 18 июля 2006 года № 109-ФЗ «О миграционном учете иностранных граждан и лиц без гражданства в Российской Федерации».</w:t>
      </w:r>
    </w:p>
    <w:p w:rsidR="00170DD0" w:rsidRDefault="00D6373E" w:rsidP="00170DD0">
      <w:pPr>
        <w:tabs>
          <w:tab w:val="left" w:pos="2054"/>
        </w:tabs>
        <w:spacing w:after="0" w:line="240" w:lineRule="auto"/>
        <w:ind w:firstLine="720"/>
        <w:jc w:val="both"/>
        <w:rPr>
          <w:rStyle w:val="20"/>
          <w:rFonts w:eastAsiaTheme="minorHAnsi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 xml:space="preserve">Постановка на учет по месту пребывания временно пребывающего иностранного гражданина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или </w:t>
      </w:r>
      <w:r w:rsidRPr="00D6373E">
        <w:rPr>
          <w:rStyle w:val="20"/>
          <w:rFonts w:eastAsiaTheme="minorHAnsi"/>
          <w:sz w:val="28"/>
          <w:szCs w:val="28"/>
        </w:rPr>
        <w:t xml:space="preserve">лица без гражданства осуществляется на срок, заявленный в уведомлении о прибытии, но не более чем на срок временного пребывания такого иностранного гражданина или лица без гражданства в Российской Федерации, установленный Федеральным законом от 25 июля 2002 года </w:t>
      </w:r>
      <w:r w:rsidRPr="00D6373E">
        <w:rPr>
          <w:rStyle w:val="20"/>
          <w:rFonts w:eastAsiaTheme="minorHAnsi"/>
          <w:sz w:val="28"/>
          <w:szCs w:val="28"/>
        </w:rPr>
        <w:lastRenderedPageBreak/>
        <w:t>№</w:t>
      </w:r>
      <w:r w:rsidR="00170DD0">
        <w:rPr>
          <w:rStyle w:val="20"/>
          <w:rFonts w:eastAsiaTheme="minorHAnsi"/>
          <w:sz w:val="28"/>
          <w:szCs w:val="28"/>
        </w:rPr>
        <w:t xml:space="preserve"> </w:t>
      </w:r>
      <w:r w:rsidRPr="00D6373E">
        <w:rPr>
          <w:rStyle w:val="20"/>
          <w:rFonts w:eastAsiaTheme="minorHAnsi"/>
          <w:sz w:val="28"/>
          <w:szCs w:val="28"/>
        </w:rPr>
        <w:t>115-ФЗ «О правовом положении иностранных граждан</w:t>
      </w:r>
      <w:r w:rsidR="00170DD0">
        <w:rPr>
          <w:rStyle w:val="20"/>
          <w:rFonts w:eastAsiaTheme="minorHAnsi"/>
          <w:sz w:val="28"/>
          <w:szCs w:val="28"/>
        </w:rPr>
        <w:t xml:space="preserve"> </w:t>
      </w:r>
      <w:r w:rsidRPr="00D6373E">
        <w:rPr>
          <w:rStyle w:val="20"/>
          <w:rFonts w:eastAsiaTheme="minorHAnsi"/>
          <w:sz w:val="28"/>
          <w:szCs w:val="28"/>
        </w:rPr>
        <w:t>в Российской Федерации» или международными договорами Российской Федерации.</w:t>
      </w:r>
      <w:r w:rsidR="00170DD0">
        <w:rPr>
          <w:rStyle w:val="20"/>
          <w:rFonts w:eastAsiaTheme="minorHAnsi"/>
          <w:sz w:val="28"/>
          <w:szCs w:val="28"/>
        </w:rPr>
        <w:t xml:space="preserve"> </w:t>
      </w:r>
    </w:p>
    <w:p w:rsidR="00D6373E" w:rsidRPr="00D6373E" w:rsidRDefault="00D6373E" w:rsidP="00170DD0">
      <w:pPr>
        <w:tabs>
          <w:tab w:val="left" w:pos="20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Течение срока временного пребывания иностранного гражданина или лица без гражданства в Российской Федерации, в случае если он истекает в период</w:t>
      </w:r>
      <w:r w:rsidR="00170DD0">
        <w:rPr>
          <w:rStyle w:val="20"/>
          <w:rFonts w:eastAsiaTheme="minorHAnsi"/>
          <w:sz w:val="28"/>
          <w:szCs w:val="28"/>
        </w:rPr>
        <w:t xml:space="preserve"> </w:t>
      </w:r>
      <w:r w:rsidRPr="00D6373E">
        <w:rPr>
          <w:rStyle w:val="20"/>
          <w:rFonts w:eastAsiaTheme="minorHAnsi"/>
          <w:sz w:val="28"/>
          <w:szCs w:val="28"/>
        </w:rPr>
        <w:t xml:space="preserve">с 15 марта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Pr="00D6373E">
        <w:rPr>
          <w:rStyle w:val="20"/>
          <w:rFonts w:eastAsiaTheme="minorHAnsi"/>
          <w:sz w:val="28"/>
          <w:szCs w:val="28"/>
        </w:rPr>
        <w:t xml:space="preserve">15 сентября 2020 года, приостанавливается до конца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D6373E">
        <w:rPr>
          <w:rStyle w:val="20"/>
          <w:rFonts w:eastAsiaTheme="minorHAnsi"/>
          <w:sz w:val="28"/>
          <w:szCs w:val="28"/>
        </w:rPr>
        <w:t>85-дневного периода.</w:t>
      </w:r>
    </w:p>
    <w:p w:rsidR="00D6373E" w:rsidRDefault="00D6373E" w:rsidP="00D6373E">
      <w:pPr>
        <w:spacing w:after="0" w:line="240" w:lineRule="auto"/>
        <w:ind w:firstLine="740"/>
        <w:jc w:val="both"/>
        <w:rPr>
          <w:rStyle w:val="130"/>
          <w:rFonts w:eastAsiaTheme="minorHAnsi"/>
          <w:b w:val="0"/>
          <w:bCs w:val="0"/>
          <w:iCs w:val="0"/>
          <w:sz w:val="24"/>
          <w:szCs w:val="24"/>
        </w:rPr>
      </w:pP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 xml:space="preserve">Пример: если срок пребывания иностранного гражданина истек 20 апреля 2020 года, в том числе в случае окончания срока оплаты его патента, то срок его пребывания продлевается </w:t>
      </w:r>
      <w:r w:rsidR="008C03AE">
        <w:rPr>
          <w:rStyle w:val="130"/>
          <w:rFonts w:eastAsiaTheme="minorHAnsi"/>
          <w:b w:val="0"/>
          <w:bCs w:val="0"/>
          <w:iCs w:val="0"/>
          <w:sz w:val="24"/>
          <w:szCs w:val="24"/>
        </w:rPr>
        <w:br/>
      </w: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>на 185 дней начиная с 20 апреля 2020 года. При этом обращение иностранного гражданина или принимающей его стороны в территориальный орган МВД России не требуется.</w:t>
      </w:r>
    </w:p>
    <w:p w:rsidR="00170DD0" w:rsidRPr="00170DD0" w:rsidRDefault="00170DD0" w:rsidP="00D6373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D6373E" w:rsidRPr="00092E73" w:rsidRDefault="00D6373E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092E73">
        <w:rPr>
          <w:rStyle w:val="120"/>
          <w:rFonts w:eastAsiaTheme="minorHAnsi"/>
          <w:b w:val="0"/>
          <w:bCs w:val="0"/>
          <w:sz w:val="28"/>
          <w:szCs w:val="28"/>
          <w:u w:val="single"/>
        </w:rPr>
        <w:t>Осуществлени</w:t>
      </w:r>
      <w:r w:rsidR="008C03AE">
        <w:rPr>
          <w:rStyle w:val="120"/>
          <w:rFonts w:eastAsiaTheme="minorHAnsi"/>
          <w:b w:val="0"/>
          <w:bCs w:val="0"/>
          <w:sz w:val="28"/>
          <w:szCs w:val="28"/>
          <w:u w:val="single"/>
        </w:rPr>
        <w:t>е</w:t>
      </w:r>
      <w:r w:rsidRPr="00092E73">
        <w:rPr>
          <w:rStyle w:val="120"/>
          <w:rFonts w:eastAsiaTheme="minorHAnsi"/>
          <w:b w:val="0"/>
          <w:bCs w:val="0"/>
          <w:sz w:val="28"/>
          <w:szCs w:val="28"/>
          <w:u w:val="single"/>
        </w:rPr>
        <w:t xml:space="preserve"> трудовой деятельности </w:t>
      </w:r>
      <w:r w:rsidRPr="00092E7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иностранными гражданами</w:t>
      </w:r>
    </w:p>
    <w:p w:rsidR="00170DD0" w:rsidRPr="00170DD0" w:rsidRDefault="00170DD0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6373E" w:rsidRPr="00D6373E" w:rsidRDefault="00D6373E" w:rsidP="00D6373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 </w:t>
      </w:r>
      <w:r w:rsidRPr="00D6373E">
        <w:rPr>
          <w:rStyle w:val="20"/>
          <w:rFonts w:eastAsiaTheme="minorHAnsi"/>
          <w:sz w:val="28"/>
          <w:szCs w:val="28"/>
        </w:rPr>
        <w:t xml:space="preserve">исполнение распоряжения Правительства Российской Федерации </w:t>
      </w:r>
      <w:r w:rsidR="00B46F54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</w:rPr>
        <w:t xml:space="preserve">от 16 марта 2020 года № 635-р,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Pr="00D6373E">
        <w:rPr>
          <w:rStyle w:val="20"/>
          <w:rFonts w:eastAsiaTheme="minorHAnsi"/>
          <w:sz w:val="28"/>
          <w:szCs w:val="28"/>
        </w:rPr>
        <w:t>также протокола заседания рабочей группы Государственного совета Российской Федерации по противодействию распространени</w:t>
      </w:r>
      <w:r w:rsidR="008C03AE">
        <w:rPr>
          <w:rStyle w:val="20"/>
          <w:rFonts w:eastAsiaTheme="minorHAnsi"/>
          <w:sz w:val="28"/>
          <w:szCs w:val="28"/>
        </w:rPr>
        <w:t>ю</w:t>
      </w:r>
      <w:r w:rsidRPr="00D6373E">
        <w:rPr>
          <w:rStyle w:val="20"/>
          <w:rFonts w:eastAsiaTheme="minorHAnsi"/>
          <w:sz w:val="28"/>
          <w:szCs w:val="28"/>
        </w:rPr>
        <w:t xml:space="preserve"> новой коронавирусной инфекции </w:t>
      </w:r>
      <w:r w:rsidRPr="00D6373E">
        <w:rPr>
          <w:rStyle w:val="20"/>
          <w:rFonts w:eastAsiaTheme="minorHAnsi"/>
          <w:sz w:val="28"/>
          <w:szCs w:val="28"/>
          <w:lang w:bidi="en-US"/>
        </w:rPr>
        <w:t>(</w:t>
      </w:r>
      <w:r w:rsidRPr="00D6373E">
        <w:rPr>
          <w:rStyle w:val="20"/>
          <w:rFonts w:eastAsiaTheme="minorHAnsi"/>
          <w:sz w:val="28"/>
          <w:szCs w:val="28"/>
          <w:lang w:val="en-US" w:bidi="en-US"/>
        </w:rPr>
        <w:t>COVID</w:t>
      </w:r>
      <w:r w:rsidRPr="00D6373E">
        <w:rPr>
          <w:rStyle w:val="20"/>
          <w:rFonts w:eastAsiaTheme="minorHAnsi"/>
          <w:sz w:val="28"/>
          <w:szCs w:val="28"/>
          <w:lang w:bidi="en-US"/>
        </w:rPr>
        <w:t xml:space="preserve">-19) </w:t>
      </w:r>
      <w:r w:rsidRPr="00D6373E">
        <w:rPr>
          <w:rStyle w:val="20"/>
          <w:rFonts w:eastAsiaTheme="minorHAnsi"/>
          <w:sz w:val="28"/>
          <w:szCs w:val="28"/>
        </w:rPr>
        <w:t xml:space="preserve">под руководством Мэра Москвы С.С.Собянина от 17 марта 2020 года № 4-28-1/20 УВМ ГУ МВД России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Pr="00D6373E">
        <w:rPr>
          <w:rStyle w:val="20"/>
          <w:rFonts w:eastAsiaTheme="minorHAnsi"/>
          <w:sz w:val="28"/>
          <w:szCs w:val="28"/>
        </w:rPr>
        <w:t xml:space="preserve">г. Москве осуществляет прием документов, оформление и выдачу разрешений на работу иностранным гражданам, находящимся на законных основаниях на территории Российской Федерации, а также прием заявлений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Pr="00D6373E">
        <w:rPr>
          <w:rStyle w:val="20"/>
          <w:rFonts w:eastAsiaTheme="minorHAnsi"/>
          <w:sz w:val="28"/>
          <w:szCs w:val="28"/>
        </w:rPr>
        <w:t xml:space="preserve">выдаче патента, без необходимости выезда за пределы Российской Федерации и привлечения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D6373E">
        <w:rPr>
          <w:rStyle w:val="20"/>
          <w:rFonts w:eastAsiaTheme="minorHAnsi"/>
          <w:sz w:val="28"/>
          <w:szCs w:val="28"/>
        </w:rPr>
        <w:t>административной ответственности, предусмотренн</w:t>
      </w:r>
      <w:r w:rsidR="008C03AE">
        <w:rPr>
          <w:rStyle w:val="20"/>
          <w:rFonts w:eastAsiaTheme="minorHAnsi"/>
          <w:sz w:val="28"/>
          <w:szCs w:val="28"/>
        </w:rPr>
        <w:t>ой</w:t>
      </w:r>
      <w:r w:rsidRPr="00D6373E">
        <w:rPr>
          <w:rStyle w:val="20"/>
          <w:rFonts w:eastAsiaTheme="minorHAnsi"/>
          <w:sz w:val="28"/>
          <w:szCs w:val="28"/>
        </w:rPr>
        <w:t xml:space="preserve"> статьей 18.20 Кодекса Российской Федерации об административных правонарушениях.</w:t>
      </w:r>
    </w:p>
    <w:p w:rsidR="00D6373E" w:rsidRPr="00D6373E" w:rsidRDefault="00D6373E" w:rsidP="00D6373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Течение срока действия патентов, срок которых истекал в период с 15 марта по 15</w:t>
      </w:r>
      <w:r w:rsidR="008C03AE">
        <w:rPr>
          <w:rStyle w:val="20"/>
          <w:rFonts w:eastAsiaTheme="minorHAnsi"/>
          <w:sz w:val="28"/>
          <w:szCs w:val="28"/>
        </w:rPr>
        <w:t xml:space="preserve"> июня 2020 года, приостанавливае</w:t>
      </w:r>
      <w:r w:rsidRPr="00D6373E">
        <w:rPr>
          <w:rStyle w:val="20"/>
          <w:rFonts w:eastAsiaTheme="minorHAnsi"/>
          <w:sz w:val="28"/>
          <w:szCs w:val="28"/>
        </w:rPr>
        <w:t xml:space="preserve">тся до окончания указанного 90-дневного периода. В обозначенный период обращаться для продления срока действия патента, а также производить оплату авансового платежа по налогу на доходы физических лиц иностранным гражданам, осуществляющим трудовую деятельность на основании патента,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Pr="00D6373E">
        <w:rPr>
          <w:rStyle w:val="20"/>
          <w:rFonts w:eastAsiaTheme="minorHAnsi"/>
          <w:sz w:val="28"/>
          <w:szCs w:val="28"/>
        </w:rPr>
        <w:t>требуется.</w:t>
      </w:r>
    </w:p>
    <w:p w:rsidR="00D6373E" w:rsidRPr="00D6373E" w:rsidRDefault="00D6373E" w:rsidP="00170DD0">
      <w:pPr>
        <w:tabs>
          <w:tab w:val="left" w:pos="20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 xml:space="preserve">С 16 июня 2020 года трудовая деятельность иностранных граждан осуществляется в порядке, установленном Федеральным законом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D6373E">
        <w:rPr>
          <w:rStyle w:val="20"/>
          <w:rFonts w:eastAsiaTheme="minorHAnsi"/>
          <w:sz w:val="28"/>
          <w:szCs w:val="28"/>
        </w:rPr>
        <w:t xml:space="preserve">25 июля </w:t>
      </w:r>
      <w:r w:rsidR="00B46F54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</w:rPr>
        <w:t>2002 года №</w:t>
      </w:r>
      <w:r w:rsidR="00170DD0">
        <w:rPr>
          <w:rStyle w:val="20"/>
          <w:rFonts w:eastAsiaTheme="minorHAnsi"/>
          <w:sz w:val="28"/>
          <w:szCs w:val="28"/>
        </w:rPr>
        <w:t xml:space="preserve"> </w:t>
      </w:r>
      <w:r w:rsidRPr="00D6373E">
        <w:rPr>
          <w:rStyle w:val="20"/>
          <w:rFonts w:eastAsiaTheme="minorHAnsi"/>
          <w:sz w:val="28"/>
          <w:szCs w:val="28"/>
        </w:rPr>
        <w:t>1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D6373E">
        <w:rPr>
          <w:rStyle w:val="20"/>
          <w:rFonts w:eastAsiaTheme="minorHAnsi"/>
          <w:sz w:val="28"/>
          <w:szCs w:val="28"/>
        </w:rPr>
        <w:t>5-ФЗ «О правовом положении иностранных граждан</w:t>
      </w:r>
      <w:r w:rsidR="00170DD0">
        <w:rPr>
          <w:rStyle w:val="20"/>
          <w:rFonts w:eastAsiaTheme="minorHAnsi"/>
          <w:sz w:val="28"/>
          <w:szCs w:val="28"/>
        </w:rPr>
        <w:t xml:space="preserve"> </w:t>
      </w:r>
      <w:r w:rsidRPr="00D6373E">
        <w:rPr>
          <w:rStyle w:val="20"/>
          <w:rFonts w:eastAsiaTheme="minorHAnsi"/>
          <w:sz w:val="28"/>
          <w:szCs w:val="28"/>
        </w:rPr>
        <w:t xml:space="preserve">в Российской Федерации»,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r w:rsidRPr="00D6373E">
        <w:rPr>
          <w:rStyle w:val="20"/>
          <w:rFonts w:eastAsiaTheme="minorHAnsi"/>
          <w:sz w:val="28"/>
          <w:szCs w:val="28"/>
        </w:rPr>
        <w:t>исключением следующих условий:</w:t>
      </w:r>
    </w:p>
    <w:p w:rsidR="00D6373E" w:rsidRPr="00D6373E" w:rsidRDefault="00170DD0" w:rsidP="00D6373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-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иностранные граждане, прибывшие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Российскую Федерацию в порядке,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требующем получения визы, вправе обратиться с заявлением о выдаче (продлении, переоформлении) патента без учета требований к установленному сроку подачи документов для его оформления, заявленной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цели </w:t>
      </w:r>
      <w:r w:rsidR="00D6373E" w:rsidRPr="00D6373E">
        <w:rPr>
          <w:rStyle w:val="20"/>
          <w:rFonts w:eastAsiaTheme="minorHAnsi"/>
          <w:sz w:val="28"/>
          <w:szCs w:val="28"/>
        </w:rPr>
        <w:t>визита и без обязанности выезда из Российской Федерации;</w:t>
      </w:r>
    </w:p>
    <w:p w:rsidR="00E67A2E" w:rsidRPr="00D6373E" w:rsidRDefault="00170DD0" w:rsidP="00D6373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-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работодатели, заказчики работ (услуг), получившие в установленном порядке разрешение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привлечение и использование иностранных работников, при условии выполнения установленных ограничений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иных мер, направленных на обеспечение санитарно-эпидемиологического благополучия населения, вправе обратиться </w:t>
      </w:r>
      <w:r w:rsidR="00B46F54">
        <w:rPr>
          <w:rStyle w:val="20"/>
          <w:rFonts w:eastAsiaTheme="minorHAnsi"/>
          <w:sz w:val="28"/>
          <w:szCs w:val="28"/>
        </w:rPr>
        <w:br/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заявлением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выдаче (продлении) разрешения на работу иностранному гражданину, прибывшему в Российскую Федерацию в порядке, требующем получения визы. </w:t>
      </w:r>
      <w:r w:rsidR="00B46F54">
        <w:rPr>
          <w:rStyle w:val="20"/>
          <w:rFonts w:eastAsiaTheme="minorHAnsi"/>
          <w:sz w:val="28"/>
          <w:szCs w:val="28"/>
        </w:rPr>
        <w:br/>
      </w:r>
      <w:r w:rsidR="00D6373E" w:rsidRPr="00D6373E">
        <w:rPr>
          <w:rStyle w:val="20"/>
          <w:rFonts w:eastAsiaTheme="minorHAnsi"/>
          <w:sz w:val="28"/>
          <w:szCs w:val="28"/>
        </w:rPr>
        <w:lastRenderedPageBreak/>
        <w:t xml:space="preserve">Такое разрешение выдается без учета требований к заявленной цели визита на срок, который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="00D6373E" w:rsidRPr="00D6373E">
        <w:rPr>
          <w:rStyle w:val="20"/>
          <w:rFonts w:eastAsiaTheme="minorHAnsi"/>
          <w:sz w:val="28"/>
          <w:szCs w:val="28"/>
        </w:rPr>
        <w:t>превышает 1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>
        <w:rPr>
          <w:rStyle w:val="20"/>
          <w:rFonts w:eastAsiaTheme="minorHAnsi"/>
          <w:sz w:val="28"/>
          <w:szCs w:val="28"/>
        </w:rPr>
        <w:t>сентяб</w:t>
      </w:r>
      <w:r w:rsidR="00D6373E" w:rsidRPr="00D6373E">
        <w:rPr>
          <w:rStyle w:val="20"/>
          <w:rFonts w:eastAsiaTheme="minorHAnsi"/>
          <w:sz w:val="28"/>
          <w:szCs w:val="28"/>
        </w:rPr>
        <w:t>ря 2020 года включительно.</w:t>
      </w:r>
    </w:p>
    <w:sectPr w:rsidR="00E67A2E" w:rsidRPr="00D6373E" w:rsidSect="00170DD0">
      <w:headerReference w:type="default" r:id="rId7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99" w:rsidRDefault="001B6799" w:rsidP="00170DD0">
      <w:pPr>
        <w:spacing w:after="0" w:line="240" w:lineRule="auto"/>
      </w:pPr>
      <w:r>
        <w:separator/>
      </w:r>
    </w:p>
  </w:endnote>
  <w:endnote w:type="continuationSeparator" w:id="0">
    <w:p w:rsidR="001B6799" w:rsidRDefault="001B6799" w:rsidP="0017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99" w:rsidRDefault="001B6799" w:rsidP="00170DD0">
      <w:pPr>
        <w:spacing w:after="0" w:line="240" w:lineRule="auto"/>
      </w:pPr>
      <w:r>
        <w:separator/>
      </w:r>
    </w:p>
  </w:footnote>
  <w:footnote w:type="continuationSeparator" w:id="0">
    <w:p w:rsidR="001B6799" w:rsidRDefault="001B6799" w:rsidP="0017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143829"/>
      <w:docPartObj>
        <w:docPartGallery w:val="Page Numbers (Top of Page)"/>
        <w:docPartUnique/>
      </w:docPartObj>
    </w:sdtPr>
    <w:sdtEndPr/>
    <w:sdtContent>
      <w:p w:rsidR="00170DD0" w:rsidRDefault="00170D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8C">
          <w:rPr>
            <w:noProof/>
          </w:rPr>
          <w:t>2</w:t>
        </w:r>
        <w:r>
          <w:fldChar w:fldCharType="end"/>
        </w:r>
      </w:p>
    </w:sdtContent>
  </w:sdt>
  <w:p w:rsidR="00170DD0" w:rsidRDefault="00170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3E"/>
    <w:rsid w:val="00054B78"/>
    <w:rsid w:val="00092E73"/>
    <w:rsid w:val="00170DD0"/>
    <w:rsid w:val="001B6799"/>
    <w:rsid w:val="00497B8C"/>
    <w:rsid w:val="00740E2F"/>
    <w:rsid w:val="008C03AE"/>
    <w:rsid w:val="00B46F54"/>
    <w:rsid w:val="00D208D4"/>
    <w:rsid w:val="00D6373E"/>
    <w:rsid w:val="00E6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6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6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6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"/>
    <w:basedOn w:val="12"/>
    <w:rsid w:val="00D6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D6373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D637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2pt">
    <w:name w:val="Основной текст (13) + 12 pt;Не курсив"/>
    <w:basedOn w:val="13"/>
    <w:rsid w:val="00D637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0">
    <w:name w:val="Основной текст (13) + 12 pt;Не полужирный"/>
    <w:basedOn w:val="13"/>
    <w:rsid w:val="00D637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17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DD0"/>
  </w:style>
  <w:style w:type="paragraph" w:styleId="a5">
    <w:name w:val="footer"/>
    <w:basedOn w:val="a"/>
    <w:link w:val="a6"/>
    <w:uiPriority w:val="99"/>
    <w:unhideWhenUsed/>
    <w:rsid w:val="0017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DD0"/>
  </w:style>
  <w:style w:type="paragraph" w:styleId="a7">
    <w:name w:val="Body Text"/>
    <w:basedOn w:val="a"/>
    <w:link w:val="a8"/>
    <w:uiPriority w:val="1"/>
    <w:qFormat/>
    <w:rsid w:val="00092E73"/>
    <w:pPr>
      <w:widowControl w:val="0"/>
      <w:spacing w:after="0" w:line="240" w:lineRule="auto"/>
      <w:ind w:left="108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92E73"/>
    <w:rPr>
      <w:rFonts w:ascii="Times New Roman" w:eastAsia="Times New Roman" w:hAnsi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6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6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6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"/>
    <w:basedOn w:val="12"/>
    <w:rsid w:val="00D6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D6373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D637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2pt">
    <w:name w:val="Основной текст (13) + 12 pt;Не курсив"/>
    <w:basedOn w:val="13"/>
    <w:rsid w:val="00D637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0">
    <w:name w:val="Основной текст (13) + 12 pt;Не полужирный"/>
    <w:basedOn w:val="13"/>
    <w:rsid w:val="00D637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17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DD0"/>
  </w:style>
  <w:style w:type="paragraph" w:styleId="a5">
    <w:name w:val="footer"/>
    <w:basedOn w:val="a"/>
    <w:link w:val="a6"/>
    <w:uiPriority w:val="99"/>
    <w:unhideWhenUsed/>
    <w:rsid w:val="0017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DD0"/>
  </w:style>
  <w:style w:type="paragraph" w:styleId="a7">
    <w:name w:val="Body Text"/>
    <w:basedOn w:val="a"/>
    <w:link w:val="a8"/>
    <w:uiPriority w:val="1"/>
    <w:qFormat/>
    <w:rsid w:val="00092E73"/>
    <w:pPr>
      <w:widowControl w:val="0"/>
      <w:spacing w:after="0" w:line="240" w:lineRule="auto"/>
      <w:ind w:left="108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92E73"/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ДРБ</dc:creator>
  <cp:lastModifiedBy>Акимова Ирина А.</cp:lastModifiedBy>
  <cp:revision>2</cp:revision>
  <dcterms:created xsi:type="dcterms:W3CDTF">2020-08-21T08:30:00Z</dcterms:created>
  <dcterms:modified xsi:type="dcterms:W3CDTF">2020-08-21T08:30:00Z</dcterms:modified>
</cp:coreProperties>
</file>